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1B57B" w14:textId="60DF3E9B" w:rsidR="00D0645E" w:rsidRPr="00AE28B7" w:rsidRDefault="00D0645E" w:rsidP="00D0645E">
      <w:pPr>
        <w:rPr>
          <w:rFonts w:ascii="Arial" w:hAnsi="Arial" w:cs="Arial"/>
          <w:b/>
          <w:bCs/>
        </w:rPr>
      </w:pPr>
      <w:r w:rsidRPr="00AE28B7">
        <w:rPr>
          <w:rFonts w:ascii="Arial" w:hAnsi="Arial" w:cs="Arial"/>
          <w:b/>
          <w:bCs/>
          <w:color w:val="0070C0"/>
        </w:rPr>
        <w:t xml:space="preserve">Job Title: </w:t>
      </w:r>
      <w:r w:rsidRPr="00AE28B7">
        <w:rPr>
          <w:rFonts w:ascii="Arial" w:hAnsi="Arial" w:cs="Arial"/>
          <w:b/>
          <w:bCs/>
        </w:rPr>
        <w:tab/>
      </w:r>
      <w:r>
        <w:rPr>
          <w:rFonts w:ascii="Arial" w:hAnsi="Arial" w:cs="Arial"/>
          <w:b/>
          <w:bCs/>
        </w:rPr>
        <w:tab/>
        <w:t xml:space="preserve">Play Worker – SEND </w:t>
      </w:r>
      <w:r w:rsidR="008517EC">
        <w:rPr>
          <w:rFonts w:ascii="Arial" w:hAnsi="Arial" w:cs="Arial"/>
          <w:b/>
          <w:bCs/>
        </w:rPr>
        <w:t>(</w:t>
      </w:r>
      <w:r w:rsidR="007C6F02">
        <w:rPr>
          <w:rFonts w:ascii="Arial" w:hAnsi="Arial" w:cs="Arial"/>
          <w:b/>
          <w:bCs/>
        </w:rPr>
        <w:t>Connect Team)</w:t>
      </w:r>
    </w:p>
    <w:p w14:paraId="244BD872" w14:textId="77777777" w:rsidR="00D0645E" w:rsidRPr="00AE28B7" w:rsidRDefault="00D0645E" w:rsidP="00D0645E">
      <w:pPr>
        <w:rPr>
          <w:rFonts w:ascii="Arial" w:hAnsi="Arial" w:cs="Arial"/>
          <w:b/>
          <w:bCs/>
        </w:rPr>
      </w:pPr>
    </w:p>
    <w:p w14:paraId="0CBB6010" w14:textId="49F39707" w:rsidR="00D0645E" w:rsidRPr="002C5DA1" w:rsidRDefault="00D0645E" w:rsidP="00D0645E">
      <w:pPr>
        <w:rPr>
          <w:rFonts w:ascii="Arial" w:hAnsi="Arial" w:cs="Arial"/>
          <w:b/>
          <w:bCs/>
        </w:rPr>
      </w:pPr>
      <w:r w:rsidRPr="00AE28B7">
        <w:rPr>
          <w:rFonts w:ascii="Arial" w:hAnsi="Arial" w:cs="Arial"/>
          <w:b/>
          <w:bCs/>
          <w:color w:val="0070C0"/>
        </w:rPr>
        <w:t xml:space="preserve">Salary: </w:t>
      </w:r>
      <w:r w:rsidRPr="00AE28B7">
        <w:rPr>
          <w:rFonts w:ascii="Arial" w:hAnsi="Arial" w:cs="Arial"/>
          <w:b/>
          <w:bCs/>
          <w:color w:val="0070C0"/>
        </w:rPr>
        <w:tab/>
      </w:r>
      <w:r w:rsidR="007C6F02">
        <w:rPr>
          <w:rFonts w:ascii="Arial" w:hAnsi="Arial" w:cs="Arial"/>
          <w:b/>
          <w:bCs/>
          <w:color w:val="0070C0"/>
        </w:rPr>
        <w:tab/>
      </w:r>
      <w:r w:rsidR="002C5DA1">
        <w:rPr>
          <w:rFonts w:ascii="Arial" w:hAnsi="Arial" w:cs="Arial"/>
          <w:b/>
          <w:bCs/>
        </w:rPr>
        <w:t>£1</w:t>
      </w:r>
      <w:r w:rsidR="00F331C4">
        <w:rPr>
          <w:rFonts w:ascii="Arial" w:hAnsi="Arial" w:cs="Arial"/>
          <w:b/>
          <w:bCs/>
        </w:rPr>
        <w:t xml:space="preserve">1.44 </w:t>
      </w:r>
      <w:r w:rsidR="002C5DA1">
        <w:rPr>
          <w:rFonts w:ascii="Arial" w:hAnsi="Arial" w:cs="Arial"/>
          <w:b/>
          <w:bCs/>
        </w:rPr>
        <w:t>-</w:t>
      </w:r>
      <w:r w:rsidR="00F331C4">
        <w:rPr>
          <w:rFonts w:ascii="Arial" w:hAnsi="Arial" w:cs="Arial"/>
          <w:b/>
          <w:bCs/>
        </w:rPr>
        <w:t xml:space="preserve"> </w:t>
      </w:r>
      <w:r w:rsidR="00160581">
        <w:rPr>
          <w:rFonts w:ascii="Arial" w:hAnsi="Arial" w:cs="Arial"/>
          <w:b/>
          <w:bCs/>
        </w:rPr>
        <w:t>£</w:t>
      </w:r>
      <w:r w:rsidR="00D277A9">
        <w:rPr>
          <w:rFonts w:ascii="Arial" w:hAnsi="Arial" w:cs="Arial"/>
          <w:b/>
          <w:bCs/>
        </w:rPr>
        <w:t>1</w:t>
      </w:r>
      <w:r w:rsidR="00F331C4">
        <w:rPr>
          <w:rFonts w:ascii="Arial" w:hAnsi="Arial" w:cs="Arial"/>
          <w:b/>
          <w:bCs/>
        </w:rPr>
        <w:t>3.10</w:t>
      </w:r>
      <w:r w:rsidR="00160581">
        <w:rPr>
          <w:rFonts w:ascii="Arial" w:hAnsi="Arial" w:cs="Arial"/>
          <w:b/>
          <w:bCs/>
        </w:rPr>
        <w:t xml:space="preserve"> </w:t>
      </w:r>
      <w:proofErr w:type="spellStart"/>
      <w:r w:rsidR="00160581">
        <w:rPr>
          <w:rFonts w:ascii="Arial" w:hAnsi="Arial" w:cs="Arial"/>
          <w:b/>
          <w:bCs/>
        </w:rPr>
        <w:t>p.h.</w:t>
      </w:r>
      <w:proofErr w:type="spellEnd"/>
      <w:r w:rsidR="00160581">
        <w:rPr>
          <w:rFonts w:ascii="Arial" w:hAnsi="Arial" w:cs="Arial"/>
          <w:b/>
          <w:bCs/>
        </w:rPr>
        <w:t xml:space="preserve"> depending upon experience/qualifications</w:t>
      </w:r>
    </w:p>
    <w:p w14:paraId="0B6106B4" w14:textId="77777777" w:rsidR="00D0645E" w:rsidRPr="00AE28B7" w:rsidRDefault="00D0645E" w:rsidP="00D0645E">
      <w:pPr>
        <w:rPr>
          <w:rFonts w:ascii="Arial" w:hAnsi="Arial" w:cs="Arial"/>
          <w:b/>
          <w:bCs/>
        </w:rPr>
      </w:pPr>
    </w:p>
    <w:p w14:paraId="244AE668" w14:textId="77777777" w:rsidR="00D0645E" w:rsidRPr="00AE28B7" w:rsidRDefault="00D0645E" w:rsidP="00D0645E">
      <w:pPr>
        <w:rPr>
          <w:rFonts w:ascii="Arial" w:hAnsi="Arial" w:cs="Arial"/>
          <w:b/>
          <w:bCs/>
        </w:rPr>
      </w:pPr>
      <w:r w:rsidRPr="00AE28B7">
        <w:rPr>
          <w:rFonts w:ascii="Arial" w:hAnsi="Arial" w:cs="Arial"/>
          <w:b/>
          <w:bCs/>
          <w:color w:val="0070C0"/>
        </w:rPr>
        <w:t xml:space="preserve">Location: </w:t>
      </w:r>
      <w:r w:rsidRPr="00AE28B7">
        <w:rPr>
          <w:rFonts w:ascii="Arial" w:hAnsi="Arial" w:cs="Arial"/>
          <w:b/>
          <w:bCs/>
        </w:rPr>
        <w:tab/>
      </w:r>
      <w:r>
        <w:rPr>
          <w:rFonts w:ascii="Arial" w:hAnsi="Arial" w:cs="Arial"/>
          <w:b/>
          <w:bCs/>
        </w:rPr>
        <w:tab/>
        <w:t>BLGC Sites</w:t>
      </w:r>
    </w:p>
    <w:p w14:paraId="6875F467" w14:textId="77777777" w:rsidR="00D0645E" w:rsidRPr="00AE28B7" w:rsidRDefault="00D0645E" w:rsidP="00D0645E">
      <w:pPr>
        <w:rPr>
          <w:rFonts w:ascii="Arial" w:hAnsi="Arial" w:cs="Arial"/>
          <w:b/>
          <w:bCs/>
        </w:rPr>
      </w:pPr>
    </w:p>
    <w:p w14:paraId="102DFE58" w14:textId="6ED44736" w:rsidR="00D0645E" w:rsidRPr="00AE28B7" w:rsidRDefault="00D0645E" w:rsidP="00D0645E">
      <w:pPr>
        <w:rPr>
          <w:rFonts w:ascii="Arial" w:hAnsi="Arial" w:cs="Arial"/>
          <w:b/>
          <w:bCs/>
        </w:rPr>
      </w:pPr>
      <w:r w:rsidRPr="00AE28B7">
        <w:rPr>
          <w:rFonts w:ascii="Arial" w:hAnsi="Arial" w:cs="Arial"/>
          <w:b/>
          <w:bCs/>
          <w:color w:val="0070C0"/>
        </w:rPr>
        <w:t xml:space="preserve">Reports to: </w:t>
      </w:r>
      <w:r w:rsidRPr="00AE28B7">
        <w:rPr>
          <w:rFonts w:ascii="Arial" w:hAnsi="Arial" w:cs="Arial"/>
          <w:b/>
          <w:bCs/>
        </w:rPr>
        <w:tab/>
      </w:r>
      <w:r w:rsidR="00A854D8">
        <w:rPr>
          <w:rFonts w:ascii="Arial" w:hAnsi="Arial" w:cs="Arial"/>
          <w:b/>
          <w:bCs/>
        </w:rPr>
        <w:tab/>
        <w:t>Inclusion Lead</w:t>
      </w:r>
    </w:p>
    <w:p w14:paraId="4F833129" w14:textId="77777777" w:rsidR="00D0645E" w:rsidRPr="00AE28B7" w:rsidRDefault="00D0645E" w:rsidP="00D0645E">
      <w:pPr>
        <w:rPr>
          <w:rFonts w:ascii="Arial" w:hAnsi="Arial" w:cs="Arial"/>
          <w:b/>
          <w:bCs/>
        </w:rPr>
      </w:pPr>
    </w:p>
    <w:p w14:paraId="7701DEC3" w14:textId="451A6AFC" w:rsidR="00D0645E" w:rsidRPr="00AE28B7" w:rsidRDefault="00D0645E" w:rsidP="00D0645E">
      <w:pPr>
        <w:rPr>
          <w:rFonts w:ascii="Arial" w:hAnsi="Arial" w:cs="Arial"/>
          <w:b/>
          <w:bCs/>
        </w:rPr>
      </w:pPr>
      <w:r w:rsidRPr="00AE28B7">
        <w:rPr>
          <w:rFonts w:ascii="Arial" w:hAnsi="Arial" w:cs="Arial"/>
          <w:b/>
          <w:bCs/>
          <w:color w:val="0070C0"/>
        </w:rPr>
        <w:t>Contract:</w:t>
      </w:r>
      <w:r w:rsidRPr="00AE28B7">
        <w:rPr>
          <w:rFonts w:ascii="Arial" w:hAnsi="Arial" w:cs="Arial"/>
          <w:b/>
          <w:bCs/>
          <w:color w:val="FF0066"/>
        </w:rPr>
        <w:tab/>
      </w:r>
      <w:r w:rsidRPr="00AE28B7">
        <w:rPr>
          <w:rFonts w:ascii="Arial" w:hAnsi="Arial" w:cs="Arial"/>
          <w:b/>
          <w:bCs/>
        </w:rPr>
        <w:t xml:space="preserve"> </w:t>
      </w:r>
      <w:r>
        <w:rPr>
          <w:rFonts w:ascii="Arial" w:hAnsi="Arial" w:cs="Arial"/>
          <w:b/>
          <w:bCs/>
        </w:rPr>
        <w:tab/>
        <w:t xml:space="preserve">Permanent Part-time </w:t>
      </w:r>
    </w:p>
    <w:p w14:paraId="1DCBDC1F" w14:textId="77777777" w:rsidR="00D0645E" w:rsidRPr="00AE28B7" w:rsidRDefault="00D0645E" w:rsidP="00D0645E">
      <w:pPr>
        <w:ind w:left="2160" w:hanging="2160"/>
        <w:rPr>
          <w:rFonts w:ascii="Arial" w:hAnsi="Arial" w:cs="Arial"/>
          <w:b/>
          <w:bCs/>
        </w:rPr>
      </w:pPr>
    </w:p>
    <w:p w14:paraId="30C85FB7" w14:textId="66F80D35" w:rsidR="00D0645E" w:rsidRPr="0024395B" w:rsidRDefault="00D0645E" w:rsidP="00D0645E">
      <w:pPr>
        <w:widowControl w:val="0"/>
        <w:rPr>
          <w:rFonts w:ascii="Calibri" w:eastAsia="Times New Roman" w:hAnsi="Calibri" w:cs="Calibri"/>
          <w:b/>
          <w:bCs/>
          <w:color w:val="000000"/>
          <w:kern w:val="28"/>
          <w:sz w:val="28"/>
          <w:szCs w:val="28"/>
          <w:bdr w:val="none" w:sz="0" w:space="0" w:color="auto"/>
          <w:lang w:val="en-GB" w:eastAsia="en-GB"/>
          <w14:cntxtAlts/>
        </w:rPr>
      </w:pPr>
      <w:r w:rsidRPr="00AE28B7">
        <w:rPr>
          <w:rFonts w:ascii="Arial" w:hAnsi="Arial" w:cs="Arial"/>
          <w:b/>
          <w:bCs/>
          <w:color w:val="0070C0"/>
        </w:rPr>
        <w:t xml:space="preserve">Hours: </w:t>
      </w:r>
      <w:r w:rsidRPr="00AE28B7">
        <w:rPr>
          <w:rFonts w:ascii="Arial" w:hAnsi="Arial" w:cs="Arial"/>
          <w:b/>
          <w:bCs/>
          <w:color w:val="FF0066"/>
        </w:rPr>
        <w:tab/>
      </w:r>
      <w:r>
        <w:rPr>
          <w:rFonts w:ascii="Arial" w:hAnsi="Arial" w:cs="Arial"/>
          <w:b/>
          <w:bCs/>
          <w:color w:val="FF0066"/>
        </w:rPr>
        <w:tab/>
      </w:r>
      <w:r w:rsidR="007E052C" w:rsidRPr="007E052C">
        <w:rPr>
          <w:rFonts w:ascii="Arial" w:hAnsi="Arial" w:cs="Arial"/>
          <w:b/>
          <w:bCs/>
        </w:rPr>
        <w:t xml:space="preserve">Options of </w:t>
      </w:r>
      <w:r w:rsidRPr="007E052C">
        <w:rPr>
          <w:rFonts w:ascii="Arial" w:hAnsi="Arial" w:cs="Arial"/>
          <w:b/>
          <w:bCs/>
        </w:rPr>
        <w:t xml:space="preserve">Monday </w:t>
      </w:r>
      <w:r w:rsidR="00C75782">
        <w:rPr>
          <w:rFonts w:ascii="Arial" w:hAnsi="Arial" w:cs="Arial"/>
          <w:b/>
          <w:bCs/>
        </w:rPr>
        <w:t>16</w:t>
      </w:r>
      <w:r w:rsidRPr="007E052C">
        <w:rPr>
          <w:rFonts w:ascii="Arial" w:hAnsi="Arial" w:cs="Arial"/>
          <w:b/>
          <w:bCs/>
        </w:rPr>
        <w:t>.30-</w:t>
      </w:r>
      <w:r w:rsidR="00C75782">
        <w:rPr>
          <w:rFonts w:ascii="Arial" w:hAnsi="Arial" w:cs="Arial"/>
          <w:b/>
          <w:bCs/>
        </w:rPr>
        <w:t>20</w:t>
      </w:r>
      <w:r w:rsidRPr="007E052C">
        <w:rPr>
          <w:rFonts w:ascii="Arial" w:hAnsi="Arial" w:cs="Arial"/>
          <w:b/>
          <w:bCs/>
        </w:rPr>
        <w:t>.30</w:t>
      </w:r>
      <w:r w:rsidR="007E052C">
        <w:rPr>
          <w:rFonts w:ascii="Arial" w:hAnsi="Arial" w:cs="Arial"/>
          <w:b/>
          <w:bCs/>
        </w:rPr>
        <w:t xml:space="preserve"> and/or </w:t>
      </w:r>
      <w:r w:rsidRPr="007E052C">
        <w:rPr>
          <w:rFonts w:ascii="Arial" w:hAnsi="Arial" w:cs="Arial"/>
          <w:b/>
          <w:bCs/>
        </w:rPr>
        <w:t>school holidays</w:t>
      </w:r>
    </w:p>
    <w:p w14:paraId="120CA9C7" w14:textId="77777777" w:rsidR="00D0645E" w:rsidRPr="00AE28B7" w:rsidRDefault="00D0645E" w:rsidP="00D0645E">
      <w:pPr>
        <w:ind w:left="2160" w:hanging="2160"/>
        <w:rPr>
          <w:rFonts w:ascii="Arial" w:hAnsi="Arial" w:cs="Arial"/>
          <w:b/>
          <w:bCs/>
        </w:rPr>
      </w:pPr>
    </w:p>
    <w:p w14:paraId="0AD9F6E9" w14:textId="77777777" w:rsidR="00D0645E" w:rsidRPr="00AE28B7" w:rsidRDefault="00D0645E" w:rsidP="00D0645E">
      <w:pPr>
        <w:pStyle w:val="BodyText"/>
        <w:spacing w:before="37"/>
        <w:ind w:right="838"/>
        <w:jc w:val="both"/>
        <w:rPr>
          <w:rFonts w:ascii="Arial" w:hAnsi="Arial" w:cs="Arial"/>
          <w:b/>
          <w:bCs/>
          <w:color w:val="00B050"/>
        </w:rPr>
      </w:pPr>
    </w:p>
    <w:p w14:paraId="66E20449" w14:textId="77777777" w:rsidR="00D0645E" w:rsidRPr="00B34A15" w:rsidRDefault="00D0645E" w:rsidP="00D0645E">
      <w:pPr>
        <w:pStyle w:val="BodyText"/>
        <w:spacing w:before="37"/>
        <w:ind w:right="838"/>
        <w:jc w:val="both"/>
        <w:rPr>
          <w:rFonts w:ascii="Arial" w:hAnsi="Arial" w:cs="Arial"/>
          <w:b/>
          <w:bCs/>
          <w:color w:val="0070C0"/>
          <w:sz w:val="24"/>
          <w:szCs w:val="24"/>
        </w:rPr>
      </w:pPr>
      <w:r w:rsidRPr="00B34A15">
        <w:rPr>
          <w:rFonts w:ascii="Arial" w:hAnsi="Arial" w:cs="Arial"/>
          <w:b/>
          <w:bCs/>
          <w:color w:val="0070C0"/>
          <w:sz w:val="24"/>
          <w:szCs w:val="24"/>
        </w:rPr>
        <w:t>The Charity</w:t>
      </w:r>
    </w:p>
    <w:p w14:paraId="07CB54D7" w14:textId="77777777" w:rsidR="00D0645E" w:rsidRPr="00AE28B7" w:rsidRDefault="00D0645E" w:rsidP="00D0645E">
      <w:pPr>
        <w:pStyle w:val="BodyText"/>
        <w:spacing w:before="37"/>
        <w:ind w:right="838"/>
        <w:jc w:val="both"/>
        <w:rPr>
          <w:rFonts w:ascii="Arial" w:hAnsi="Arial" w:cs="Arial"/>
          <w:b/>
          <w:bCs/>
          <w:color w:val="00B050"/>
        </w:rPr>
      </w:pPr>
    </w:p>
    <w:p w14:paraId="1E827A4C" w14:textId="77777777" w:rsidR="00D0645E" w:rsidRPr="00AE28B7" w:rsidRDefault="00D0645E" w:rsidP="00D0645E">
      <w:pPr>
        <w:jc w:val="both"/>
        <w:rPr>
          <w:rFonts w:ascii="Arial" w:eastAsiaTheme="minorEastAsia" w:hAnsi="Arial" w:cs="Arial"/>
        </w:rPr>
      </w:pPr>
      <w:r w:rsidRPr="00AE28B7">
        <w:rPr>
          <w:rFonts w:ascii="Arial" w:eastAsiaTheme="minorEastAsia" w:hAnsi="Arial" w:cs="Arial"/>
        </w:rPr>
        <w:t xml:space="preserve">Bolton Lads &amp; Girls Club (BLGC) is an innovative, dynamic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w:t>
      </w:r>
    </w:p>
    <w:p w14:paraId="0E9A864F" w14:textId="77777777" w:rsidR="00D0645E" w:rsidRPr="00AE28B7" w:rsidRDefault="00D0645E" w:rsidP="00D0645E">
      <w:pPr>
        <w:jc w:val="both"/>
        <w:rPr>
          <w:rFonts w:ascii="Arial" w:eastAsiaTheme="minorEastAsia" w:hAnsi="Arial" w:cs="Arial"/>
        </w:rPr>
      </w:pPr>
    </w:p>
    <w:p w14:paraId="591F503A" w14:textId="77777777" w:rsidR="00D0645E" w:rsidRPr="00AE28B7" w:rsidRDefault="00D0645E" w:rsidP="00D0645E">
      <w:pPr>
        <w:jc w:val="both"/>
        <w:rPr>
          <w:rFonts w:ascii="Arial" w:hAnsi="Arial" w:cs="Arial"/>
          <w:bCs/>
        </w:rPr>
      </w:pPr>
      <w:r w:rsidRPr="00AE28B7">
        <w:rPr>
          <w:rFonts w:ascii="Arial" w:eastAsiaTheme="minorEastAsia" w:hAnsi="Arial" w:cs="Arial"/>
        </w:rPr>
        <w:t xml:space="preserve">Open 51 weeks of the year, we provide a vast array of opportunities to improve the lives of our 4,000 active members through universal and targeted services.  We employ around 100 people and have the support and commitment of 100 volunteers.  Over the last few years we have seen the </w:t>
      </w:r>
      <w:r w:rsidRPr="00AE28B7">
        <w:rPr>
          <w:rFonts w:ascii="Arial" w:hAnsi="Arial" w:cs="Arial"/>
          <w:bCs/>
        </w:rPr>
        <w:t xml:space="preserve">demand for our services increase significantly and we’ve set ourselves a target to help more young people than ever. We have recently </w:t>
      </w:r>
      <w:r w:rsidRPr="00AE28B7">
        <w:rPr>
          <w:rFonts w:ascii="Arial" w:eastAsiaTheme="minorEastAsia" w:hAnsi="Arial" w:cs="Arial"/>
        </w:rPr>
        <w:t xml:space="preserve">re-opened our main </w:t>
      </w:r>
      <w:proofErr w:type="spellStart"/>
      <w:r w:rsidRPr="00AE28B7">
        <w:rPr>
          <w:rFonts w:ascii="Arial" w:eastAsiaTheme="minorEastAsia" w:hAnsi="Arial" w:cs="Arial"/>
        </w:rPr>
        <w:t>centre</w:t>
      </w:r>
      <w:proofErr w:type="spellEnd"/>
      <w:r w:rsidRPr="00AE28B7">
        <w:rPr>
          <w:rFonts w:ascii="Arial" w:eastAsiaTheme="minorEastAsia" w:hAnsi="Arial" w:cs="Arial"/>
        </w:rPr>
        <w:t xml:space="preserve"> in the heart of Bolton following a major £2.6m refurbishment. </w:t>
      </w:r>
      <w:r w:rsidRPr="00AE28B7">
        <w:rPr>
          <w:rFonts w:ascii="Arial" w:hAnsi="Arial" w:cs="Arial"/>
          <w:bCs/>
        </w:rPr>
        <w:t>It’s an exciting time to join BLGC!</w:t>
      </w:r>
    </w:p>
    <w:p w14:paraId="21559E82" w14:textId="77777777" w:rsidR="00D0645E" w:rsidRPr="00AE28B7" w:rsidRDefault="00D0645E" w:rsidP="00D0645E">
      <w:pPr>
        <w:jc w:val="both"/>
        <w:rPr>
          <w:rFonts w:ascii="Arial" w:hAnsi="Arial" w:cs="Arial"/>
        </w:rPr>
      </w:pPr>
    </w:p>
    <w:p w14:paraId="6CAEA81B" w14:textId="77777777" w:rsidR="00D0645E" w:rsidRPr="00AE28B7" w:rsidRDefault="00D0645E" w:rsidP="00D0645E">
      <w:pPr>
        <w:rPr>
          <w:rFonts w:ascii="Arial" w:eastAsia="Times New Roman" w:hAnsi="Arial" w:cs="Arial"/>
          <w:b/>
          <w:color w:val="0070C0"/>
          <w:lang w:eastAsia="en-GB"/>
        </w:rPr>
      </w:pPr>
      <w:r w:rsidRPr="00AE28B7">
        <w:rPr>
          <w:rFonts w:ascii="Arial" w:eastAsia="Times New Roman" w:hAnsi="Arial" w:cs="Arial"/>
          <w:b/>
          <w:color w:val="0070C0"/>
          <w:lang w:eastAsia="en-GB"/>
        </w:rPr>
        <w:t>Our Vision and Mission</w:t>
      </w:r>
    </w:p>
    <w:p w14:paraId="03740D92" w14:textId="77777777" w:rsidR="00D0645E" w:rsidRPr="00AE28B7" w:rsidRDefault="00D0645E" w:rsidP="00D0645E">
      <w:pPr>
        <w:rPr>
          <w:rFonts w:ascii="Arial" w:eastAsia="Times New Roman" w:hAnsi="Arial" w:cs="Arial"/>
          <w:b/>
          <w:lang w:eastAsia="en-GB"/>
        </w:rPr>
      </w:pPr>
    </w:p>
    <w:p w14:paraId="163953F6" w14:textId="77777777" w:rsidR="00D0645E" w:rsidRPr="00AE28B7" w:rsidRDefault="00D0645E" w:rsidP="00D0645E">
      <w:pPr>
        <w:rPr>
          <w:rFonts w:ascii="Arial" w:eastAsia="Times New Roman" w:hAnsi="Arial" w:cs="Arial"/>
          <w:b/>
          <w:bCs/>
          <w:lang w:eastAsia="en-GB"/>
        </w:rPr>
      </w:pPr>
      <w:r w:rsidRPr="00AE28B7">
        <w:rPr>
          <w:rFonts w:ascii="Arial" w:eastAsia="Times New Roman" w:hAnsi="Arial" w:cs="Arial"/>
          <w:b/>
          <w:bCs/>
          <w:lang w:eastAsia="en-GB"/>
        </w:rPr>
        <w:t>Vision</w:t>
      </w:r>
    </w:p>
    <w:p w14:paraId="3056C781" w14:textId="77777777" w:rsidR="00D0645E" w:rsidRPr="00AE28B7" w:rsidRDefault="00D0645E" w:rsidP="00D0645E">
      <w:pPr>
        <w:rPr>
          <w:rFonts w:ascii="Arial" w:eastAsia="Times New Roman" w:hAnsi="Arial" w:cs="Arial"/>
          <w:lang w:eastAsia="en-GB"/>
        </w:rPr>
      </w:pPr>
      <w:r w:rsidRPr="00AE28B7">
        <w:rPr>
          <w:rFonts w:ascii="Arial" w:eastAsia="Times New Roman" w:hAnsi="Arial" w:cs="Arial"/>
          <w:lang w:eastAsia="en-GB"/>
        </w:rPr>
        <w:t>Every young person in Bolton has the opportunity to be the best they can be.</w:t>
      </w:r>
    </w:p>
    <w:p w14:paraId="0C30701D" w14:textId="77777777" w:rsidR="00D0645E" w:rsidRPr="00AE28B7" w:rsidRDefault="00D0645E" w:rsidP="00D0645E">
      <w:pPr>
        <w:rPr>
          <w:rFonts w:ascii="Arial" w:eastAsia="Times New Roman" w:hAnsi="Arial" w:cs="Arial"/>
          <w:lang w:eastAsia="en-GB"/>
        </w:rPr>
      </w:pPr>
    </w:p>
    <w:p w14:paraId="3949D09E" w14:textId="77777777" w:rsidR="00D0645E" w:rsidRPr="00AE28B7" w:rsidRDefault="00D0645E" w:rsidP="00D0645E">
      <w:pPr>
        <w:jc w:val="both"/>
        <w:rPr>
          <w:rFonts w:ascii="Arial" w:eastAsia="Times New Roman" w:hAnsi="Arial" w:cs="Arial"/>
          <w:b/>
          <w:bCs/>
          <w:lang w:eastAsia="en-GB"/>
        </w:rPr>
      </w:pPr>
      <w:r w:rsidRPr="00AE28B7">
        <w:rPr>
          <w:rFonts w:ascii="Arial" w:eastAsia="Times New Roman" w:hAnsi="Arial" w:cs="Arial"/>
          <w:b/>
          <w:bCs/>
          <w:lang w:eastAsia="en-GB"/>
        </w:rPr>
        <w:t>Mission</w:t>
      </w:r>
    </w:p>
    <w:p w14:paraId="5FD50D32" w14:textId="77777777" w:rsidR="00D0645E" w:rsidRPr="00AE28B7" w:rsidRDefault="00D0645E" w:rsidP="00D0645E">
      <w:pPr>
        <w:jc w:val="both"/>
        <w:rPr>
          <w:rFonts w:ascii="Arial" w:eastAsia="Times New Roman" w:hAnsi="Arial" w:cs="Arial"/>
          <w:lang w:eastAsia="en-GB"/>
        </w:rPr>
      </w:pPr>
      <w:r w:rsidRPr="00AE28B7">
        <w:rPr>
          <w:rFonts w:ascii="Arial" w:eastAsia="Times New Roman" w:hAnsi="Arial" w:cs="Arial"/>
          <w:lang w:eastAsia="en-GB"/>
        </w:rPr>
        <w:t>We will provide great places to go, positive things to do, and people that care.</w:t>
      </w:r>
    </w:p>
    <w:p w14:paraId="0B68222A" w14:textId="77777777" w:rsidR="00D0645E" w:rsidRPr="00AE28B7" w:rsidRDefault="00D0645E" w:rsidP="00D0645E">
      <w:pPr>
        <w:jc w:val="both"/>
        <w:rPr>
          <w:rFonts w:ascii="Arial" w:eastAsia="Times New Roman" w:hAnsi="Arial" w:cs="Arial"/>
          <w:lang w:eastAsia="en-GB"/>
        </w:rPr>
      </w:pPr>
    </w:p>
    <w:p w14:paraId="34F3676C" w14:textId="77777777" w:rsidR="00D0645E" w:rsidRPr="00AE28B7" w:rsidRDefault="00D0645E" w:rsidP="00D0645E">
      <w:pPr>
        <w:jc w:val="both"/>
        <w:rPr>
          <w:rFonts w:ascii="Arial" w:eastAsia="Times New Roman" w:hAnsi="Arial" w:cs="Arial"/>
          <w:b/>
          <w:bCs/>
          <w:lang w:eastAsia="en-GB"/>
        </w:rPr>
      </w:pPr>
      <w:r w:rsidRPr="00AE28B7">
        <w:rPr>
          <w:rFonts w:ascii="Arial" w:eastAsia="Times New Roman" w:hAnsi="Arial" w:cs="Arial"/>
          <w:b/>
          <w:bCs/>
          <w:lang w:eastAsia="en-GB"/>
        </w:rPr>
        <w:t>Our Key Principles</w:t>
      </w:r>
    </w:p>
    <w:p w14:paraId="78D35C9E" w14:textId="77777777" w:rsidR="00D0645E" w:rsidRPr="00AE28B7" w:rsidRDefault="00D0645E" w:rsidP="00D0645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 xml:space="preserve">Keep things simple. </w:t>
      </w:r>
    </w:p>
    <w:p w14:paraId="5F95170D" w14:textId="77777777" w:rsidR="00D0645E" w:rsidRPr="00AE28B7" w:rsidRDefault="00D0645E" w:rsidP="00D0645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Always do the right thing.</w:t>
      </w:r>
    </w:p>
    <w:p w14:paraId="75A23F16" w14:textId="77777777" w:rsidR="00D0645E" w:rsidRPr="00AE28B7" w:rsidRDefault="00D0645E" w:rsidP="00D0645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Offer excellent customer service.</w:t>
      </w:r>
    </w:p>
    <w:p w14:paraId="6C5B2860" w14:textId="77777777" w:rsidR="00D0645E" w:rsidRPr="00AE28B7" w:rsidRDefault="00D0645E" w:rsidP="00D0645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Provide an environment for people to be the best they can be.</w:t>
      </w:r>
    </w:p>
    <w:p w14:paraId="0028CE9C" w14:textId="77777777" w:rsidR="00D0645E" w:rsidRPr="00AE28B7" w:rsidRDefault="00D0645E" w:rsidP="00D0645E">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lang w:eastAsia="en-GB"/>
        </w:rPr>
      </w:pPr>
      <w:r w:rsidRPr="00AE28B7">
        <w:rPr>
          <w:rFonts w:ascii="Arial" w:eastAsia="Times New Roman" w:hAnsi="Arial" w:cs="Arial"/>
          <w:lang w:eastAsia="en-GB"/>
        </w:rPr>
        <w:t>Be exceptional in the moments that matter.</w:t>
      </w:r>
    </w:p>
    <w:p w14:paraId="388AE128" w14:textId="77777777" w:rsidR="00D0645E" w:rsidRPr="00AE28B7" w:rsidRDefault="00D0645E" w:rsidP="00D0645E">
      <w:pPr>
        <w:jc w:val="both"/>
        <w:rPr>
          <w:rFonts w:ascii="Arial" w:eastAsia="Times New Roman" w:hAnsi="Arial" w:cs="Arial"/>
          <w:lang w:eastAsia="en-GB"/>
        </w:rPr>
      </w:pPr>
    </w:p>
    <w:p w14:paraId="42EC94FF" w14:textId="77777777" w:rsidR="00D0645E" w:rsidRPr="00AE28B7" w:rsidRDefault="00D0645E" w:rsidP="00D0645E">
      <w:pPr>
        <w:rPr>
          <w:rFonts w:ascii="Arial" w:eastAsia="Times New Roman" w:hAnsi="Arial" w:cs="Arial"/>
          <w:b/>
          <w:bCs/>
          <w:color w:val="0070C0"/>
          <w:lang w:eastAsia="en-GB"/>
        </w:rPr>
      </w:pPr>
    </w:p>
    <w:p w14:paraId="091CDE38" w14:textId="77777777" w:rsidR="00D0645E" w:rsidRPr="00AE28B7" w:rsidRDefault="00D0645E" w:rsidP="00D0645E">
      <w:pPr>
        <w:rPr>
          <w:rFonts w:ascii="Arial" w:eastAsia="Times New Roman" w:hAnsi="Arial" w:cs="Arial"/>
          <w:b/>
          <w:bCs/>
          <w:color w:val="00B050"/>
          <w:lang w:eastAsia="en-GB"/>
        </w:rPr>
      </w:pPr>
      <w:r w:rsidRPr="00AE28B7">
        <w:rPr>
          <w:rFonts w:ascii="Arial" w:eastAsia="Times New Roman" w:hAnsi="Arial" w:cs="Arial"/>
          <w:b/>
          <w:bCs/>
          <w:color w:val="0070C0"/>
          <w:lang w:eastAsia="en-GB"/>
        </w:rPr>
        <w:t>Our Values</w:t>
      </w:r>
    </w:p>
    <w:p w14:paraId="3385CD2E" w14:textId="77777777" w:rsidR="00D0645E" w:rsidRPr="00AE28B7" w:rsidRDefault="00D0645E" w:rsidP="00D0645E">
      <w:pPr>
        <w:jc w:val="both"/>
        <w:rPr>
          <w:rFonts w:ascii="Arial" w:eastAsia="Times New Roman" w:hAnsi="Arial" w:cs="Arial"/>
          <w:b/>
          <w:bCs/>
          <w:color w:val="0070C0"/>
          <w:lang w:eastAsia="en-GB"/>
        </w:rPr>
      </w:pPr>
    </w:p>
    <w:p w14:paraId="2F1D3873" w14:textId="77777777" w:rsidR="00D0645E" w:rsidRPr="00AE28B7" w:rsidRDefault="00D0645E" w:rsidP="00D0645E">
      <w:pPr>
        <w:jc w:val="both"/>
        <w:rPr>
          <w:rFonts w:ascii="Arial" w:eastAsia="Times New Roman" w:hAnsi="Arial" w:cs="Arial"/>
          <w:lang w:eastAsia="en-GB"/>
        </w:rPr>
      </w:pPr>
      <w:r w:rsidRPr="00AE28B7">
        <w:rPr>
          <w:rFonts w:ascii="Arial" w:eastAsia="Times New Roman" w:hAnsi="Arial" w:cs="Arial"/>
          <w:b/>
          <w:bCs/>
          <w:color w:val="0070C0"/>
          <w:lang w:eastAsia="en-GB"/>
        </w:rPr>
        <w:t>Driven</w:t>
      </w:r>
      <w:r w:rsidRPr="00AE28B7">
        <w:rPr>
          <w:rFonts w:ascii="Arial" w:eastAsia="Times New Roman" w:hAnsi="Arial" w:cs="Arial"/>
          <w:color w:val="0070C0"/>
          <w:lang w:eastAsia="en-GB"/>
        </w:rPr>
        <w:t xml:space="preserve"> </w:t>
      </w:r>
      <w:r w:rsidRPr="00AE28B7">
        <w:rPr>
          <w:rFonts w:ascii="Arial" w:eastAsia="Times New Roman" w:hAnsi="Arial" w:cs="Arial"/>
          <w:color w:val="0070C0"/>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lang w:eastAsia="en-GB"/>
        </w:rPr>
        <w:tab/>
      </w:r>
      <w:r w:rsidRPr="00AE28B7">
        <w:rPr>
          <w:rFonts w:ascii="Arial" w:eastAsia="Times New Roman" w:hAnsi="Arial" w:cs="Arial"/>
          <w:b/>
          <w:bCs/>
          <w:color w:val="0070C0"/>
          <w:lang w:eastAsia="en-GB"/>
        </w:rPr>
        <w:t>Caring</w:t>
      </w:r>
    </w:p>
    <w:p w14:paraId="0F0B6C59" w14:textId="77777777" w:rsidR="00D0645E" w:rsidRPr="00AE28B7" w:rsidRDefault="00D0645E" w:rsidP="00D0645E">
      <w:pPr>
        <w:jc w:val="both"/>
        <w:rPr>
          <w:rFonts w:ascii="Arial" w:eastAsia="Times New Roman" w:hAnsi="Arial" w:cs="Arial"/>
          <w:lang w:eastAsia="en-GB"/>
        </w:rPr>
      </w:pPr>
      <w:r w:rsidRPr="00AE28B7">
        <w:rPr>
          <w:rFonts w:ascii="Arial" w:eastAsia="Times New Roman" w:hAnsi="Arial" w:cs="Arial"/>
          <w:lang w:eastAsia="en-GB"/>
        </w:rPr>
        <w:t xml:space="preserve">We don’t give up and we do whatever it takes. </w:t>
      </w:r>
      <w:r w:rsidRPr="00AE28B7">
        <w:rPr>
          <w:rFonts w:ascii="Arial" w:eastAsia="Times New Roman" w:hAnsi="Arial" w:cs="Arial"/>
          <w:lang w:eastAsia="en-GB"/>
        </w:rPr>
        <w:tab/>
      </w:r>
      <w:r w:rsidRPr="00AE28B7">
        <w:rPr>
          <w:rFonts w:ascii="Arial" w:eastAsia="Times New Roman" w:hAnsi="Arial" w:cs="Arial"/>
          <w:lang w:eastAsia="en-GB"/>
        </w:rPr>
        <w:tab/>
        <w:t xml:space="preserve">Genuine people who care make the </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Pr="00AE28B7">
        <w:rPr>
          <w:rFonts w:ascii="Arial" w:eastAsia="Times New Roman" w:hAnsi="Arial" w:cs="Arial"/>
          <w:lang w:eastAsia="en-GB"/>
        </w:rPr>
        <w:t>difference.</w:t>
      </w:r>
    </w:p>
    <w:p w14:paraId="44483A45" w14:textId="77777777" w:rsidR="00D0645E" w:rsidRPr="00AE28B7" w:rsidRDefault="00D0645E" w:rsidP="00D0645E">
      <w:pPr>
        <w:jc w:val="both"/>
        <w:rPr>
          <w:rFonts w:ascii="Arial" w:eastAsia="Times New Roman" w:hAnsi="Arial" w:cs="Arial"/>
          <w:lang w:eastAsia="en-GB"/>
        </w:rPr>
      </w:pPr>
    </w:p>
    <w:p w14:paraId="21F03BCA" w14:textId="77777777" w:rsidR="00D0645E" w:rsidRPr="00AE28B7" w:rsidRDefault="00D0645E" w:rsidP="00D0645E">
      <w:pPr>
        <w:jc w:val="both"/>
        <w:rPr>
          <w:rFonts w:ascii="Arial" w:eastAsia="Times New Roman" w:hAnsi="Arial" w:cs="Arial"/>
          <w:b/>
          <w:bCs/>
          <w:color w:val="0070C0"/>
          <w:lang w:eastAsia="en-GB"/>
        </w:rPr>
      </w:pPr>
      <w:r w:rsidRPr="00AE28B7">
        <w:rPr>
          <w:rFonts w:ascii="Arial" w:eastAsia="Times New Roman" w:hAnsi="Arial" w:cs="Arial"/>
          <w:b/>
          <w:bCs/>
          <w:color w:val="0070C0"/>
          <w:lang w:eastAsia="en-GB"/>
        </w:rPr>
        <w:t xml:space="preserve">Empowering </w:t>
      </w:r>
      <w:r w:rsidRPr="00AE28B7">
        <w:rPr>
          <w:rFonts w:ascii="Arial" w:eastAsia="Times New Roman" w:hAnsi="Arial" w:cs="Arial"/>
          <w:b/>
          <w:bCs/>
          <w:color w:val="0070C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B050"/>
          <w:lang w:eastAsia="en-GB"/>
        </w:rPr>
        <w:tab/>
      </w:r>
      <w:r w:rsidRPr="00AE28B7">
        <w:rPr>
          <w:rFonts w:ascii="Arial" w:eastAsia="Times New Roman" w:hAnsi="Arial" w:cs="Arial"/>
          <w:b/>
          <w:bCs/>
          <w:color w:val="0070C0"/>
          <w:lang w:eastAsia="en-GB"/>
        </w:rPr>
        <w:t>Excellence</w:t>
      </w:r>
    </w:p>
    <w:p w14:paraId="18327C3E" w14:textId="77777777" w:rsidR="00D0645E" w:rsidRDefault="00D0645E" w:rsidP="00D0645E">
      <w:pPr>
        <w:ind w:left="5760" w:hanging="5760"/>
        <w:jc w:val="both"/>
        <w:rPr>
          <w:rFonts w:ascii="Arial" w:eastAsia="Times New Roman" w:hAnsi="Arial" w:cs="Arial"/>
          <w:lang w:eastAsia="en-GB"/>
        </w:rPr>
      </w:pPr>
      <w:r w:rsidRPr="00AE28B7">
        <w:rPr>
          <w:rFonts w:ascii="Arial" w:eastAsia="Times New Roman" w:hAnsi="Arial" w:cs="Arial"/>
          <w:lang w:eastAsia="en-GB"/>
        </w:rPr>
        <w:t xml:space="preserve">We enable people to be the best they can be. </w:t>
      </w:r>
      <w:r w:rsidRPr="00AE28B7">
        <w:rPr>
          <w:rFonts w:ascii="Arial" w:eastAsia="Times New Roman" w:hAnsi="Arial" w:cs="Arial"/>
          <w:lang w:eastAsia="en-GB"/>
        </w:rPr>
        <w:tab/>
        <w:t>We aim to deliver the highest standards of service and continuously improve through robust</w:t>
      </w:r>
      <w:r>
        <w:rPr>
          <w:rFonts w:ascii="Arial" w:eastAsia="Times New Roman" w:hAnsi="Arial" w:cs="Arial"/>
          <w:lang w:eastAsia="en-GB"/>
        </w:rPr>
        <w:t xml:space="preserve"> quality assurance and innovation.</w:t>
      </w:r>
    </w:p>
    <w:p w14:paraId="63D5116A" w14:textId="77777777" w:rsidR="00D0645E" w:rsidRPr="00AE28B7" w:rsidRDefault="00D0645E" w:rsidP="00D0645E">
      <w:pPr>
        <w:ind w:left="5760" w:hanging="5760"/>
        <w:jc w:val="both"/>
        <w:rPr>
          <w:rFonts w:ascii="Arial" w:eastAsia="Times New Roman" w:hAnsi="Arial" w:cs="Arial"/>
          <w:lang w:eastAsia="en-GB"/>
        </w:rPr>
      </w:pPr>
      <w:r w:rsidRPr="00AE28B7">
        <w:rPr>
          <w:rFonts w:ascii="Arial" w:eastAsia="Times New Roman" w:hAnsi="Arial" w:cs="Arial"/>
          <w:b/>
          <w:bCs/>
          <w:color w:val="0070C0"/>
          <w:lang w:eastAsia="en-GB"/>
        </w:rPr>
        <w:t>Fun</w:t>
      </w:r>
      <w:r w:rsidRPr="00AE28B7">
        <w:rPr>
          <w:rFonts w:ascii="Arial" w:eastAsia="Times New Roman" w:hAnsi="Arial" w:cs="Arial"/>
          <w:color w:val="00B050"/>
          <w:lang w:eastAsia="en-GB"/>
        </w:rPr>
        <w:t xml:space="preserve"> </w:t>
      </w:r>
      <w:r w:rsidRPr="00AE28B7">
        <w:rPr>
          <w:rFonts w:ascii="Arial" w:eastAsia="Times New Roman" w:hAnsi="Arial" w:cs="Arial"/>
          <w:lang w:eastAsia="en-GB"/>
        </w:rPr>
        <w:tab/>
      </w:r>
    </w:p>
    <w:p w14:paraId="000A06DF" w14:textId="77777777" w:rsidR="00D0645E" w:rsidRPr="00AE28B7" w:rsidRDefault="00D0645E" w:rsidP="00D0645E">
      <w:pPr>
        <w:jc w:val="both"/>
        <w:rPr>
          <w:rFonts w:ascii="Arial" w:eastAsia="Times New Roman" w:hAnsi="Arial" w:cs="Arial"/>
          <w:lang w:eastAsia="en-GB"/>
        </w:rPr>
      </w:pPr>
      <w:r w:rsidRPr="00AE28B7">
        <w:rPr>
          <w:rFonts w:ascii="Arial" w:eastAsia="Times New Roman" w:hAnsi="Arial" w:cs="Arial"/>
          <w:lang w:eastAsia="en-GB"/>
        </w:rPr>
        <w:t xml:space="preserve">If you enjoy what you do, you do it better! Work is </w:t>
      </w:r>
    </w:p>
    <w:p w14:paraId="1BB65A0D" w14:textId="77777777" w:rsidR="00D0645E" w:rsidRPr="00AE28B7" w:rsidRDefault="00D0645E" w:rsidP="00D0645E">
      <w:pPr>
        <w:jc w:val="both"/>
        <w:rPr>
          <w:rFonts w:ascii="Arial" w:eastAsia="Times New Roman" w:hAnsi="Arial" w:cs="Arial"/>
          <w:lang w:eastAsia="en-GB"/>
        </w:rPr>
      </w:pPr>
      <w:r w:rsidRPr="00AE28B7">
        <w:rPr>
          <w:rFonts w:ascii="Arial" w:eastAsia="Times New Roman" w:hAnsi="Arial" w:cs="Arial"/>
          <w:lang w:eastAsia="en-GB"/>
        </w:rPr>
        <w:t>serious and we do it with a smile on our face.</w:t>
      </w:r>
    </w:p>
    <w:p w14:paraId="3DA971AD" w14:textId="77777777" w:rsidR="00D0645E" w:rsidRPr="00AE28B7" w:rsidRDefault="00D0645E" w:rsidP="00D0645E">
      <w:pPr>
        <w:jc w:val="both"/>
        <w:rPr>
          <w:rFonts w:ascii="Arial" w:eastAsia="Times New Roman" w:hAnsi="Arial" w:cs="Arial"/>
          <w:b/>
          <w:lang w:eastAsia="en-GB"/>
        </w:rPr>
      </w:pPr>
    </w:p>
    <w:p w14:paraId="287ACFDE" w14:textId="77777777" w:rsidR="00D0645E" w:rsidRDefault="00D0645E" w:rsidP="00D0645E">
      <w:pPr>
        <w:jc w:val="both"/>
        <w:rPr>
          <w:rFonts w:ascii="Arial" w:hAnsi="Arial" w:cs="Arial"/>
          <w:b/>
          <w:color w:val="4F81BD" w:themeColor="accent1"/>
        </w:rPr>
      </w:pPr>
      <w:r w:rsidRPr="003A51DE">
        <w:rPr>
          <w:rFonts w:ascii="Arial" w:hAnsi="Arial" w:cs="Arial"/>
          <w:b/>
          <w:color w:val="4F81BD" w:themeColor="accent1"/>
        </w:rPr>
        <w:t>About the role</w:t>
      </w:r>
    </w:p>
    <w:p w14:paraId="0A853F35" w14:textId="77777777" w:rsidR="00D0645E" w:rsidRDefault="00D0645E" w:rsidP="00D0645E">
      <w:pPr>
        <w:jc w:val="both"/>
        <w:rPr>
          <w:rFonts w:ascii="Arial" w:hAnsi="Arial" w:cs="Arial"/>
          <w:b/>
          <w:color w:val="4F81BD" w:themeColor="accent1"/>
        </w:rPr>
      </w:pPr>
    </w:p>
    <w:p w14:paraId="3C91326F" w14:textId="36F5879F" w:rsidR="002363D7" w:rsidRDefault="007E052C" w:rsidP="00D0645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Cs/>
          <w:color w:val="000000"/>
          <w:kern w:val="28"/>
          <w:sz w:val="28"/>
          <w:szCs w:val="28"/>
          <w:bdr w:val="none" w:sz="0" w:space="0" w:color="auto"/>
          <w:lang w:val="en-GB" w:eastAsia="en-GB"/>
          <w14:cntxtAlts/>
        </w:rPr>
      </w:pPr>
      <w:r>
        <w:rPr>
          <w:rFonts w:ascii="Calibri" w:eastAsia="Times New Roman" w:hAnsi="Calibri" w:cs="Calibri"/>
          <w:bCs/>
          <w:color w:val="000000"/>
          <w:kern w:val="28"/>
          <w:sz w:val="28"/>
          <w:szCs w:val="28"/>
          <w:bdr w:val="none" w:sz="0" w:space="0" w:color="auto"/>
          <w:lang w:val="en-GB" w:eastAsia="en-GB"/>
          <w14:cntxtAlts/>
        </w:rPr>
        <w:t>The role is to work as part of our Connect team</w:t>
      </w:r>
      <w:r w:rsidR="00DC771F">
        <w:rPr>
          <w:rFonts w:ascii="Calibri" w:eastAsia="Times New Roman" w:hAnsi="Calibri" w:cs="Calibri"/>
          <w:bCs/>
          <w:color w:val="000000"/>
          <w:kern w:val="28"/>
          <w:sz w:val="28"/>
          <w:szCs w:val="28"/>
          <w:bdr w:val="none" w:sz="0" w:space="0" w:color="auto"/>
          <w:lang w:val="en-GB" w:eastAsia="en-GB"/>
          <w14:cntxtAlts/>
        </w:rPr>
        <w:t>,</w:t>
      </w:r>
      <w:r>
        <w:rPr>
          <w:rFonts w:ascii="Calibri" w:eastAsia="Times New Roman" w:hAnsi="Calibri" w:cs="Calibri"/>
          <w:bCs/>
          <w:color w:val="000000"/>
          <w:kern w:val="28"/>
          <w:sz w:val="28"/>
          <w:szCs w:val="28"/>
          <w:bdr w:val="none" w:sz="0" w:space="0" w:color="auto"/>
          <w:lang w:val="en-GB" w:eastAsia="en-GB"/>
          <w14:cntxtAlts/>
        </w:rPr>
        <w:t xml:space="preserve"> supporting children and young people with SEND or who </w:t>
      </w:r>
      <w:r w:rsidR="00E515F4">
        <w:rPr>
          <w:rFonts w:ascii="Calibri" w:eastAsia="Times New Roman" w:hAnsi="Calibri" w:cs="Calibri"/>
          <w:bCs/>
          <w:color w:val="000000"/>
          <w:kern w:val="28"/>
          <w:sz w:val="28"/>
          <w:szCs w:val="28"/>
          <w:bdr w:val="none" w:sz="0" w:space="0" w:color="auto"/>
          <w:lang w:val="en-GB" w:eastAsia="en-GB"/>
          <w14:cntxtAlts/>
        </w:rPr>
        <w:t xml:space="preserve">have additional support needs </w:t>
      </w:r>
      <w:r w:rsidR="00F768F6">
        <w:rPr>
          <w:rFonts w:ascii="Calibri" w:eastAsia="Times New Roman" w:hAnsi="Calibri" w:cs="Calibri"/>
          <w:bCs/>
          <w:color w:val="000000"/>
          <w:kern w:val="28"/>
          <w:sz w:val="28"/>
          <w:szCs w:val="28"/>
          <w:bdr w:val="none" w:sz="0" w:space="0" w:color="auto"/>
          <w:lang w:val="en-GB" w:eastAsia="en-GB"/>
          <w14:cntxtAlts/>
        </w:rPr>
        <w:t>including</w:t>
      </w:r>
      <w:r>
        <w:rPr>
          <w:rFonts w:ascii="Calibri" w:eastAsia="Times New Roman" w:hAnsi="Calibri" w:cs="Calibri"/>
          <w:bCs/>
          <w:color w:val="000000"/>
          <w:kern w:val="28"/>
          <w:sz w:val="28"/>
          <w:szCs w:val="28"/>
          <w:bdr w:val="none" w:sz="0" w:space="0" w:color="auto"/>
          <w:lang w:val="en-GB" w:eastAsia="en-GB"/>
          <w14:cntxtAlts/>
        </w:rPr>
        <w:t xml:space="preserve"> personal care</w:t>
      </w:r>
      <w:r w:rsidR="002363D7">
        <w:rPr>
          <w:rFonts w:ascii="Calibri" w:eastAsia="Times New Roman" w:hAnsi="Calibri" w:cs="Calibri"/>
          <w:bCs/>
          <w:color w:val="000000"/>
          <w:kern w:val="28"/>
          <w:sz w:val="28"/>
          <w:szCs w:val="28"/>
          <w:bdr w:val="none" w:sz="0" w:space="0" w:color="auto"/>
          <w:lang w:val="en-GB" w:eastAsia="en-GB"/>
          <w14:cntxtAlts/>
        </w:rPr>
        <w:t xml:space="preserve">. </w:t>
      </w:r>
    </w:p>
    <w:p w14:paraId="6271D28F" w14:textId="77777777" w:rsidR="002363D7" w:rsidRDefault="002363D7" w:rsidP="00D0645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Cs/>
          <w:color w:val="000000"/>
          <w:kern w:val="28"/>
          <w:sz w:val="28"/>
          <w:szCs w:val="28"/>
          <w:bdr w:val="none" w:sz="0" w:space="0" w:color="auto"/>
          <w:lang w:val="en-GB" w:eastAsia="en-GB"/>
          <w14:cntxtAlts/>
        </w:rPr>
      </w:pPr>
    </w:p>
    <w:p w14:paraId="34D699A3" w14:textId="3AA4976A" w:rsidR="00D0645E" w:rsidRDefault="00D0645E" w:rsidP="00D0645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Cs/>
          <w:color w:val="000000"/>
          <w:kern w:val="28"/>
          <w:sz w:val="28"/>
          <w:szCs w:val="28"/>
          <w:bdr w:val="none" w:sz="0" w:space="0" w:color="auto"/>
          <w:lang w:val="en-GB" w:eastAsia="en-GB"/>
          <w14:cntxtAlts/>
        </w:rPr>
      </w:pPr>
      <w:r w:rsidRPr="0024395B">
        <w:rPr>
          <w:rFonts w:ascii="Calibri" w:eastAsia="Times New Roman" w:hAnsi="Calibri" w:cs="Calibri"/>
          <w:bCs/>
          <w:color w:val="000000"/>
          <w:kern w:val="28"/>
          <w:sz w:val="28"/>
          <w:szCs w:val="28"/>
          <w:bdr w:val="none" w:sz="0" w:space="0" w:color="auto"/>
          <w:lang w:val="en-GB" w:eastAsia="en-GB"/>
          <w14:cntxtAlts/>
        </w:rPr>
        <w:t>We provide safe, creative and appropriate play, and developmental opportunities for children</w:t>
      </w:r>
      <w:r w:rsidR="00DC771F">
        <w:rPr>
          <w:rFonts w:ascii="Calibri" w:eastAsia="Times New Roman" w:hAnsi="Calibri" w:cs="Calibri"/>
          <w:bCs/>
          <w:color w:val="000000"/>
          <w:kern w:val="28"/>
          <w:sz w:val="28"/>
          <w:szCs w:val="28"/>
          <w:bdr w:val="none" w:sz="0" w:space="0" w:color="auto"/>
          <w:lang w:val="en-GB" w:eastAsia="en-GB"/>
          <w14:cntxtAlts/>
        </w:rPr>
        <w:t xml:space="preserve"> and young people</w:t>
      </w:r>
      <w:r w:rsidRPr="0024395B">
        <w:rPr>
          <w:rFonts w:ascii="Calibri" w:eastAsia="Times New Roman" w:hAnsi="Calibri" w:cs="Calibri"/>
          <w:bCs/>
          <w:color w:val="000000"/>
          <w:kern w:val="28"/>
          <w:sz w:val="28"/>
          <w:szCs w:val="28"/>
          <w:bdr w:val="none" w:sz="0" w:space="0" w:color="auto"/>
          <w:lang w:val="en-GB" w:eastAsia="en-GB"/>
          <w14:cntxtAlts/>
        </w:rPr>
        <w:t xml:space="preserve"> aged 8-</w:t>
      </w:r>
      <w:r w:rsidR="007E052C">
        <w:rPr>
          <w:rFonts w:ascii="Calibri" w:eastAsia="Times New Roman" w:hAnsi="Calibri" w:cs="Calibri"/>
          <w:bCs/>
          <w:color w:val="000000"/>
          <w:kern w:val="28"/>
          <w:sz w:val="28"/>
          <w:szCs w:val="28"/>
          <w:bdr w:val="none" w:sz="0" w:space="0" w:color="auto"/>
          <w:lang w:val="en-GB" w:eastAsia="en-GB"/>
          <w14:cntxtAlts/>
        </w:rPr>
        <w:t>25</w:t>
      </w:r>
      <w:r w:rsidRPr="0024395B">
        <w:rPr>
          <w:rFonts w:ascii="Calibri" w:eastAsia="Times New Roman" w:hAnsi="Calibri" w:cs="Calibri"/>
          <w:bCs/>
          <w:color w:val="000000"/>
          <w:kern w:val="28"/>
          <w:sz w:val="28"/>
          <w:szCs w:val="28"/>
          <w:bdr w:val="none" w:sz="0" w:space="0" w:color="auto"/>
          <w:lang w:val="en-GB" w:eastAsia="en-GB"/>
          <w14:cntxtAlts/>
        </w:rPr>
        <w:t xml:space="preserve"> years. This includes preparing and delivering activities, through both individual and group activities. All of this is done in a nurturing and caring environment ensuring that all children and young people are safe and happy.</w:t>
      </w:r>
    </w:p>
    <w:p w14:paraId="27D0E3B3" w14:textId="77777777" w:rsidR="00D0645E" w:rsidRPr="0024395B" w:rsidRDefault="00D0645E" w:rsidP="00D0645E">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Cs/>
          <w:color w:val="000000"/>
          <w:kern w:val="28"/>
          <w:sz w:val="28"/>
          <w:szCs w:val="28"/>
          <w:bdr w:val="none" w:sz="0" w:space="0" w:color="auto"/>
          <w:lang w:val="en-GB" w:eastAsia="en-GB"/>
          <w14:cntxtAlts/>
        </w:rPr>
      </w:pPr>
    </w:p>
    <w:p w14:paraId="13BC0992" w14:textId="77777777" w:rsidR="00D0645E" w:rsidRPr="0024395B" w:rsidRDefault="00D0645E" w:rsidP="00D0645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Cs/>
          <w:color w:val="000000"/>
          <w:kern w:val="28"/>
          <w:sz w:val="28"/>
          <w:szCs w:val="28"/>
          <w:bdr w:val="none" w:sz="0" w:space="0" w:color="auto"/>
          <w:lang w:val="en-GB" w:eastAsia="en-GB"/>
          <w14:cntxtAlts/>
        </w:rPr>
      </w:pPr>
      <w:r w:rsidRPr="0024395B">
        <w:rPr>
          <w:rFonts w:ascii="Calibri" w:eastAsia="Times New Roman" w:hAnsi="Calibri" w:cs="Calibri"/>
          <w:bCs/>
          <w:color w:val="000000"/>
          <w:kern w:val="28"/>
          <w:sz w:val="28"/>
          <w:szCs w:val="28"/>
          <w:bdr w:val="none" w:sz="0" w:space="0" w:color="auto"/>
          <w:lang w:val="en-GB" w:eastAsia="en-GB"/>
          <w14:cntxtAlts/>
        </w:rPr>
        <w:t>The role works directly with children and young people to develop their social skills, building their confidence by delivering a planned, high-quality programme of activity. The programme directly responds to the diverse needs, concerns, and interests of our members during the evenings, school holidays and occasionally on residentials, and provides positive outcomes for young people through appropriate assessment and intervention.</w:t>
      </w:r>
    </w:p>
    <w:p w14:paraId="2FC7DAB7" w14:textId="77777777" w:rsidR="00D0645E" w:rsidRPr="00AE28B7" w:rsidRDefault="00D0645E" w:rsidP="00D0645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85" w:lineRule="auto"/>
        <w:rPr>
          <w:rFonts w:ascii="Arial" w:hAnsi="Arial" w:cs="Arial"/>
          <w:b/>
          <w:color w:val="333399"/>
          <w:sz w:val="30"/>
          <w:szCs w:val="30"/>
        </w:rPr>
      </w:pPr>
      <w:r w:rsidRPr="0024395B">
        <w:rPr>
          <w:rFonts w:ascii="Calibri" w:eastAsia="Times New Roman" w:hAnsi="Calibri" w:cs="Calibri"/>
          <w:color w:val="000000"/>
          <w:kern w:val="28"/>
          <w:sz w:val="20"/>
          <w:szCs w:val="20"/>
          <w:bdr w:val="none" w:sz="0" w:space="0" w:color="auto"/>
          <w:lang w:val="en-GB" w:eastAsia="en-GB"/>
          <w14:cntxtAlts/>
        </w:rPr>
        <w:t> </w:t>
      </w:r>
    </w:p>
    <w:p w14:paraId="211E6C8F" w14:textId="77777777" w:rsidR="00D0645E" w:rsidRPr="003A51DE" w:rsidRDefault="00D0645E" w:rsidP="00D0645E">
      <w:pPr>
        <w:rPr>
          <w:rFonts w:ascii="Arial" w:hAnsi="Arial" w:cs="Arial"/>
          <w:b/>
          <w:color w:val="4F81BD" w:themeColor="accent1"/>
        </w:rPr>
      </w:pPr>
      <w:r w:rsidRPr="003A51DE">
        <w:rPr>
          <w:rFonts w:ascii="Arial" w:hAnsi="Arial" w:cs="Arial"/>
          <w:b/>
          <w:color w:val="4F81BD" w:themeColor="accent1"/>
        </w:rPr>
        <w:t>Main Responsibilities</w:t>
      </w:r>
    </w:p>
    <w:p w14:paraId="273767C4" w14:textId="77777777" w:rsidR="00D0645E" w:rsidRPr="00AE28B7" w:rsidRDefault="00D0645E" w:rsidP="00D0645E">
      <w:pPr>
        <w:spacing w:line="276" w:lineRule="auto"/>
        <w:rPr>
          <w:rFonts w:ascii="Arial" w:hAnsi="Arial" w:cs="Arial"/>
          <w:b/>
          <w:sz w:val="22"/>
          <w:szCs w:val="22"/>
        </w:rPr>
      </w:pPr>
    </w:p>
    <w:p w14:paraId="13949E6D" w14:textId="77777777" w:rsidR="00D0645E" w:rsidRDefault="00D0645E" w:rsidP="00D0645E">
      <w:pPr>
        <w:pStyle w:val="ListParagraph"/>
        <w:widowControl w:val="0"/>
        <w:numPr>
          <w:ilvl w:val="0"/>
          <w:numId w:val="14"/>
        </w:numPr>
        <w:jc w:val="both"/>
        <w:rPr>
          <w:rFonts w:ascii="Arial" w:hAnsi="Arial" w:cs="Arial"/>
          <w:bCs/>
          <w:color w:val="000000"/>
          <w:kern w:val="28"/>
          <w14:cntxtAlts/>
        </w:rPr>
      </w:pPr>
      <w:r w:rsidRPr="0024395B">
        <w:rPr>
          <w:rFonts w:ascii="Arial" w:hAnsi="Arial" w:cs="Arial"/>
          <w:bCs/>
          <w:color w:val="000000"/>
          <w:kern w:val="28"/>
          <w14:cntxtAlts/>
        </w:rPr>
        <w:t>To always understand and adhere to policies and procedures with particular emphasis on equal opportunities, health and safety and safeguarding.</w:t>
      </w:r>
    </w:p>
    <w:p w14:paraId="478E755E" w14:textId="77777777" w:rsidR="00D0645E" w:rsidRPr="0024395B" w:rsidRDefault="00D0645E" w:rsidP="00D0645E">
      <w:pPr>
        <w:pStyle w:val="ListParagraph"/>
        <w:widowControl w:val="0"/>
        <w:ind w:left="360"/>
        <w:jc w:val="both"/>
        <w:rPr>
          <w:rFonts w:ascii="Arial" w:hAnsi="Arial" w:cs="Arial"/>
          <w:bCs/>
          <w:color w:val="000000"/>
          <w:kern w:val="28"/>
          <w14:cntxtAlts/>
        </w:rPr>
      </w:pPr>
    </w:p>
    <w:p w14:paraId="3F3972B6" w14:textId="01230556" w:rsidR="00D0645E" w:rsidRDefault="00D0645E" w:rsidP="00D0645E">
      <w:pPr>
        <w:pStyle w:val="ListParagraph"/>
        <w:widowControl w:val="0"/>
        <w:numPr>
          <w:ilvl w:val="0"/>
          <w:numId w:val="14"/>
        </w:numPr>
        <w:jc w:val="both"/>
        <w:rPr>
          <w:rFonts w:ascii="Arial" w:hAnsi="Arial" w:cs="Arial"/>
          <w:bCs/>
          <w:color w:val="000000"/>
          <w:kern w:val="28"/>
          <w14:cntxtAlts/>
        </w:rPr>
      </w:pPr>
      <w:r w:rsidRPr="0024395B">
        <w:rPr>
          <w:rFonts w:ascii="Arial" w:hAnsi="Arial" w:cs="Arial"/>
          <w:bCs/>
          <w:color w:val="000000"/>
          <w:kern w:val="28"/>
          <w14:cntxtAlts/>
        </w:rPr>
        <w:lastRenderedPageBreak/>
        <w:t xml:space="preserve">To contribute positively to plan and deliver positive play activities for children </w:t>
      </w:r>
      <w:r w:rsidR="00DD698B">
        <w:rPr>
          <w:rFonts w:ascii="Arial" w:hAnsi="Arial" w:cs="Arial"/>
          <w:bCs/>
          <w:color w:val="000000"/>
          <w:kern w:val="28"/>
          <w14:cntxtAlts/>
        </w:rPr>
        <w:t xml:space="preserve">and young people with additional needs </w:t>
      </w:r>
      <w:r w:rsidRPr="0024395B">
        <w:rPr>
          <w:rFonts w:ascii="Arial" w:hAnsi="Arial" w:cs="Arial"/>
          <w:bCs/>
          <w:color w:val="000000"/>
          <w:kern w:val="28"/>
          <w14:cntxtAlts/>
        </w:rPr>
        <w:t>aged 8-</w:t>
      </w:r>
      <w:r w:rsidR="00DD698B">
        <w:rPr>
          <w:rFonts w:ascii="Arial" w:hAnsi="Arial" w:cs="Arial"/>
          <w:bCs/>
          <w:color w:val="000000"/>
          <w:kern w:val="28"/>
          <w14:cntxtAlts/>
        </w:rPr>
        <w:t>25</w:t>
      </w:r>
      <w:r w:rsidRPr="0024395B">
        <w:rPr>
          <w:rFonts w:ascii="Arial" w:hAnsi="Arial" w:cs="Arial"/>
          <w:bCs/>
          <w:color w:val="000000"/>
          <w:kern w:val="28"/>
          <w14:cntxtAlts/>
        </w:rPr>
        <w:t xml:space="preserve"> years in small and large settings.</w:t>
      </w:r>
    </w:p>
    <w:p w14:paraId="6A8E1A49" w14:textId="77777777" w:rsidR="00732E8F" w:rsidRPr="00732E8F" w:rsidRDefault="00732E8F" w:rsidP="00732E8F">
      <w:pPr>
        <w:pStyle w:val="ListParagraph"/>
        <w:rPr>
          <w:rFonts w:ascii="Arial" w:hAnsi="Arial" w:cs="Arial"/>
          <w:bCs/>
          <w:color w:val="000000"/>
          <w:kern w:val="28"/>
          <w14:cntxtAlts/>
        </w:rPr>
      </w:pPr>
    </w:p>
    <w:p w14:paraId="4AF3158A" w14:textId="401F8AA3" w:rsidR="00732E8F" w:rsidRPr="00732E8F" w:rsidRDefault="00732E8F" w:rsidP="00732E8F">
      <w:pPr>
        <w:pStyle w:val="ListParagraph"/>
        <w:numPr>
          <w:ilvl w:val="0"/>
          <w:numId w:val="14"/>
        </w:numPr>
        <w:rPr>
          <w:rFonts w:ascii="Arial" w:hAnsi="Arial" w:cs="Arial"/>
          <w:bCs/>
          <w:color w:val="000000"/>
          <w:kern w:val="28"/>
          <w14:cntxtAlts/>
        </w:rPr>
      </w:pPr>
      <w:r w:rsidRPr="00732E8F">
        <w:rPr>
          <w:rFonts w:ascii="Arial" w:hAnsi="Arial" w:cs="Arial"/>
          <w:bCs/>
          <w:color w:val="000000"/>
          <w:kern w:val="28"/>
          <w14:cntxtAlts/>
        </w:rPr>
        <w:t>To work along identified staff members to support young people who require personal care when on session including changing and feeding.</w:t>
      </w:r>
    </w:p>
    <w:p w14:paraId="19F2889C" w14:textId="77777777" w:rsidR="00D0645E" w:rsidRPr="0024395B" w:rsidRDefault="00D0645E" w:rsidP="00D0645E">
      <w:pPr>
        <w:pStyle w:val="ListParagraph"/>
        <w:widowControl w:val="0"/>
        <w:ind w:left="360"/>
        <w:jc w:val="both"/>
        <w:rPr>
          <w:rFonts w:ascii="Arial" w:hAnsi="Arial" w:cs="Arial"/>
          <w:bCs/>
          <w:color w:val="000000"/>
          <w:kern w:val="28"/>
          <w14:cntxtAlts/>
        </w:rPr>
      </w:pPr>
    </w:p>
    <w:p w14:paraId="086F9002" w14:textId="1E9EC610" w:rsidR="00D0645E" w:rsidRDefault="00D0645E" w:rsidP="00D0645E">
      <w:pPr>
        <w:pStyle w:val="ListParagraph"/>
        <w:widowControl w:val="0"/>
        <w:numPr>
          <w:ilvl w:val="0"/>
          <w:numId w:val="14"/>
        </w:numPr>
        <w:jc w:val="both"/>
        <w:rPr>
          <w:rFonts w:ascii="Arial" w:hAnsi="Arial" w:cs="Arial"/>
          <w:bCs/>
          <w:color w:val="000000"/>
          <w:kern w:val="28"/>
          <w14:cntxtAlts/>
        </w:rPr>
      </w:pPr>
      <w:r w:rsidRPr="0024395B">
        <w:rPr>
          <w:rFonts w:ascii="Arial" w:hAnsi="Arial" w:cs="Arial"/>
          <w:bCs/>
          <w:color w:val="000000"/>
          <w:kern w:val="28"/>
          <w14:cntxtAlts/>
        </w:rPr>
        <w:t>Use play activities to help children</w:t>
      </w:r>
      <w:r w:rsidR="00A4612E">
        <w:rPr>
          <w:rFonts w:ascii="Arial" w:hAnsi="Arial" w:cs="Arial"/>
          <w:bCs/>
          <w:color w:val="000000"/>
          <w:kern w:val="28"/>
          <w14:cntxtAlts/>
        </w:rPr>
        <w:t xml:space="preserve"> and young people</w:t>
      </w:r>
      <w:r w:rsidRPr="0024395B">
        <w:rPr>
          <w:rFonts w:ascii="Arial" w:hAnsi="Arial" w:cs="Arial"/>
          <w:bCs/>
          <w:color w:val="000000"/>
          <w:kern w:val="28"/>
          <w14:cntxtAlts/>
        </w:rPr>
        <w:t xml:space="preserve"> develop socially and emotionally, in a nurturing environment.</w:t>
      </w:r>
    </w:p>
    <w:p w14:paraId="3AF44D35" w14:textId="77777777" w:rsidR="00D0645E" w:rsidRPr="0024395B" w:rsidRDefault="00D0645E" w:rsidP="00D0645E">
      <w:pPr>
        <w:pStyle w:val="ListParagraph"/>
        <w:widowControl w:val="0"/>
        <w:ind w:left="360"/>
        <w:jc w:val="both"/>
        <w:rPr>
          <w:rFonts w:ascii="Arial" w:hAnsi="Arial" w:cs="Arial"/>
          <w:bCs/>
          <w:color w:val="000000"/>
          <w:kern w:val="28"/>
          <w14:cntxtAlts/>
        </w:rPr>
      </w:pPr>
    </w:p>
    <w:p w14:paraId="4942B1BC" w14:textId="77777777" w:rsidR="00D0645E" w:rsidRDefault="00D0645E" w:rsidP="00D0645E">
      <w:pPr>
        <w:pStyle w:val="ListParagraph"/>
        <w:widowControl w:val="0"/>
        <w:numPr>
          <w:ilvl w:val="0"/>
          <w:numId w:val="15"/>
        </w:numPr>
        <w:jc w:val="both"/>
        <w:rPr>
          <w:rFonts w:ascii="Arial" w:hAnsi="Arial" w:cs="Arial"/>
          <w:bCs/>
          <w:color w:val="000000"/>
          <w:kern w:val="28"/>
          <w14:cntxtAlts/>
        </w:rPr>
      </w:pPr>
      <w:r w:rsidRPr="0024395B">
        <w:rPr>
          <w:rFonts w:ascii="Arial" w:hAnsi="Arial" w:cs="Arial"/>
          <w:bCs/>
          <w:color w:val="000000"/>
          <w:kern w:val="28"/>
          <w14:cntxtAlts/>
        </w:rPr>
        <w:t>To set up play equipment and making sure all play areas are safe.</w:t>
      </w:r>
    </w:p>
    <w:p w14:paraId="1EA95E14" w14:textId="77777777" w:rsidR="00D0645E" w:rsidRPr="0024395B" w:rsidRDefault="00D0645E" w:rsidP="00D0645E">
      <w:pPr>
        <w:pStyle w:val="ListParagraph"/>
        <w:widowControl w:val="0"/>
        <w:ind w:left="360"/>
        <w:jc w:val="both"/>
        <w:rPr>
          <w:rFonts w:ascii="Arial" w:hAnsi="Arial" w:cs="Arial"/>
          <w:bCs/>
          <w:color w:val="000000"/>
          <w:kern w:val="28"/>
          <w14:cntxtAlts/>
        </w:rPr>
      </w:pPr>
    </w:p>
    <w:p w14:paraId="628AE481" w14:textId="77777777" w:rsidR="00D0645E" w:rsidRDefault="00D0645E" w:rsidP="00D0645E">
      <w:pPr>
        <w:pStyle w:val="ListParagraph"/>
        <w:widowControl w:val="0"/>
        <w:numPr>
          <w:ilvl w:val="0"/>
          <w:numId w:val="16"/>
        </w:numPr>
        <w:jc w:val="both"/>
        <w:rPr>
          <w:rFonts w:ascii="Arial" w:hAnsi="Arial" w:cs="Arial"/>
          <w:bCs/>
          <w:color w:val="000000"/>
          <w:kern w:val="28"/>
          <w:szCs w:val="24"/>
          <w14:cntxtAlts/>
        </w:rPr>
      </w:pPr>
      <w:r w:rsidRPr="0024395B">
        <w:rPr>
          <w:rFonts w:ascii="Arial" w:hAnsi="Arial" w:cs="Arial"/>
          <w:bCs/>
          <w:color w:val="000000"/>
          <w:kern w:val="28"/>
          <w14:cntxtAlts/>
        </w:rPr>
        <w:t xml:space="preserve">Understand and implement appropriate assessment and intervention where necessary to </w:t>
      </w:r>
      <w:r w:rsidRPr="0024395B">
        <w:rPr>
          <w:rFonts w:ascii="Arial" w:hAnsi="Arial" w:cs="Arial"/>
          <w:bCs/>
          <w:color w:val="000000"/>
          <w:kern w:val="28"/>
          <w:szCs w:val="24"/>
          <w14:cntxtAlts/>
        </w:rPr>
        <w:t>achieve positive outcomes</w:t>
      </w:r>
      <w:r>
        <w:rPr>
          <w:rFonts w:ascii="Arial" w:hAnsi="Arial" w:cs="Arial"/>
          <w:bCs/>
          <w:color w:val="000000"/>
          <w:kern w:val="28"/>
          <w:szCs w:val="24"/>
          <w14:cntxtAlts/>
        </w:rPr>
        <w:t>.</w:t>
      </w:r>
    </w:p>
    <w:p w14:paraId="056D0E65" w14:textId="77777777" w:rsidR="00D0645E" w:rsidRPr="0024395B" w:rsidRDefault="00D0645E" w:rsidP="00D0645E">
      <w:pPr>
        <w:pStyle w:val="ListParagraph"/>
        <w:widowControl w:val="0"/>
        <w:ind w:left="360"/>
        <w:jc w:val="both"/>
        <w:rPr>
          <w:rFonts w:ascii="Arial" w:hAnsi="Arial" w:cs="Arial"/>
          <w:bCs/>
          <w:color w:val="000000"/>
          <w:kern w:val="28"/>
          <w:szCs w:val="24"/>
          <w14:cntxtAlts/>
        </w:rPr>
      </w:pPr>
    </w:p>
    <w:p w14:paraId="43CDF0E3" w14:textId="77777777" w:rsidR="00D0645E" w:rsidRDefault="00D0645E" w:rsidP="00D0645E">
      <w:pPr>
        <w:pStyle w:val="ListParagraph"/>
        <w:widowControl w:val="0"/>
        <w:numPr>
          <w:ilvl w:val="0"/>
          <w:numId w:val="16"/>
        </w:numPr>
        <w:jc w:val="both"/>
        <w:rPr>
          <w:rFonts w:ascii="Arial" w:hAnsi="Arial" w:cs="Arial"/>
          <w:bCs/>
          <w:color w:val="000000"/>
          <w:kern w:val="28"/>
          <w14:cntxtAlts/>
        </w:rPr>
      </w:pPr>
      <w:r w:rsidRPr="0024395B">
        <w:rPr>
          <w:rFonts w:ascii="Arial" w:hAnsi="Arial" w:cs="Arial"/>
          <w:bCs/>
          <w:color w:val="000000"/>
          <w:kern w:val="28"/>
          <w14:cntxtAlts/>
        </w:rPr>
        <w:t>To work alongside Youth workers, Volunteers and Young Leaders to plan and deliver activities.</w:t>
      </w:r>
    </w:p>
    <w:p w14:paraId="4E9F1725" w14:textId="77777777" w:rsidR="00D0645E" w:rsidRPr="0024395B" w:rsidRDefault="00D0645E" w:rsidP="00D0645E">
      <w:pPr>
        <w:pStyle w:val="ListParagraph"/>
        <w:widowControl w:val="0"/>
        <w:ind w:left="360"/>
        <w:jc w:val="both"/>
        <w:rPr>
          <w:rFonts w:ascii="Arial" w:hAnsi="Arial" w:cs="Arial"/>
          <w:bCs/>
          <w:color w:val="000000"/>
          <w:kern w:val="28"/>
          <w14:cntxtAlts/>
        </w:rPr>
      </w:pPr>
    </w:p>
    <w:p w14:paraId="4847C8BF" w14:textId="76DA34CD" w:rsidR="00D0645E" w:rsidRDefault="00D0645E" w:rsidP="00D0645E">
      <w:pPr>
        <w:pStyle w:val="ListParagraph"/>
        <w:widowControl w:val="0"/>
        <w:numPr>
          <w:ilvl w:val="0"/>
          <w:numId w:val="16"/>
        </w:numPr>
        <w:jc w:val="both"/>
        <w:rPr>
          <w:rFonts w:ascii="Arial" w:hAnsi="Arial" w:cs="Arial"/>
          <w:bCs/>
          <w:color w:val="000000"/>
          <w:kern w:val="28"/>
          <w14:cntxtAlts/>
        </w:rPr>
      </w:pPr>
      <w:r w:rsidRPr="0024395B">
        <w:rPr>
          <w:rFonts w:ascii="Arial" w:hAnsi="Arial" w:cs="Arial"/>
          <w:bCs/>
          <w:color w:val="000000"/>
          <w:kern w:val="28"/>
          <w14:cntxtAlts/>
        </w:rPr>
        <w:t xml:space="preserve">To work flexibly to ensure the needs of our members are met, </w:t>
      </w:r>
      <w:r w:rsidR="00A4612E">
        <w:rPr>
          <w:rFonts w:ascii="Arial" w:hAnsi="Arial" w:cs="Arial"/>
          <w:bCs/>
          <w:color w:val="000000"/>
          <w:kern w:val="28"/>
          <w14:cntxtAlts/>
        </w:rPr>
        <w:t xml:space="preserve">in particular as part of the Connect team working </w:t>
      </w:r>
      <w:r w:rsidR="00925AEE">
        <w:rPr>
          <w:rFonts w:ascii="Arial" w:hAnsi="Arial" w:cs="Arial"/>
          <w:bCs/>
          <w:color w:val="000000"/>
          <w:kern w:val="28"/>
          <w14:cntxtAlts/>
        </w:rPr>
        <w:t>with</w:t>
      </w:r>
      <w:r w:rsidRPr="0024395B">
        <w:rPr>
          <w:rFonts w:ascii="Arial" w:hAnsi="Arial" w:cs="Arial"/>
          <w:bCs/>
          <w:color w:val="000000"/>
          <w:kern w:val="28"/>
          <w14:cntxtAlts/>
        </w:rPr>
        <w:t xml:space="preserve"> disadvantaged children and young people </w:t>
      </w:r>
      <w:r w:rsidR="00925AEE">
        <w:rPr>
          <w:rFonts w:ascii="Arial" w:hAnsi="Arial" w:cs="Arial"/>
          <w:bCs/>
          <w:color w:val="000000"/>
          <w:kern w:val="28"/>
          <w14:cntxtAlts/>
        </w:rPr>
        <w:t>especially</w:t>
      </w:r>
      <w:r w:rsidRPr="0024395B">
        <w:rPr>
          <w:rFonts w:ascii="Arial" w:hAnsi="Arial" w:cs="Arial"/>
          <w:bCs/>
          <w:color w:val="000000"/>
          <w:kern w:val="28"/>
          <w14:cntxtAlts/>
        </w:rPr>
        <w:t xml:space="preserve"> those with disabilities or additional needs.</w:t>
      </w:r>
    </w:p>
    <w:p w14:paraId="04ED2D38" w14:textId="77777777" w:rsidR="00D0645E" w:rsidRPr="0024395B" w:rsidRDefault="00D0645E" w:rsidP="00D0645E">
      <w:pPr>
        <w:pStyle w:val="ListParagraph"/>
        <w:widowControl w:val="0"/>
        <w:ind w:left="360"/>
        <w:jc w:val="both"/>
        <w:rPr>
          <w:rFonts w:ascii="Arial" w:hAnsi="Arial" w:cs="Arial"/>
          <w:bCs/>
          <w:color w:val="000000"/>
          <w:kern w:val="28"/>
          <w14:cntxtAlts/>
        </w:rPr>
      </w:pPr>
    </w:p>
    <w:p w14:paraId="19EC6B0D" w14:textId="77777777" w:rsidR="00D0645E" w:rsidRDefault="00D0645E" w:rsidP="00D0645E">
      <w:pPr>
        <w:pStyle w:val="ListParagraph"/>
        <w:widowControl w:val="0"/>
        <w:numPr>
          <w:ilvl w:val="0"/>
          <w:numId w:val="16"/>
        </w:numPr>
        <w:jc w:val="both"/>
        <w:rPr>
          <w:rFonts w:ascii="Arial" w:hAnsi="Arial" w:cs="Arial"/>
          <w:bCs/>
          <w:color w:val="000000"/>
          <w:kern w:val="28"/>
          <w14:cntxtAlts/>
        </w:rPr>
      </w:pPr>
      <w:r w:rsidRPr="0024395B">
        <w:rPr>
          <w:rFonts w:ascii="Arial" w:hAnsi="Arial" w:cs="Arial"/>
          <w:bCs/>
          <w:color w:val="000000"/>
          <w:kern w:val="28"/>
          <w14:cntxtAlts/>
        </w:rPr>
        <w:t>To encourage and maintain positive behaviour during sessions.</w:t>
      </w:r>
    </w:p>
    <w:p w14:paraId="1DD3A3EC" w14:textId="77777777" w:rsidR="00D0645E" w:rsidRPr="0024395B" w:rsidRDefault="00D0645E" w:rsidP="00D0645E">
      <w:pPr>
        <w:pStyle w:val="ListParagraph"/>
        <w:widowControl w:val="0"/>
        <w:ind w:left="360"/>
        <w:jc w:val="both"/>
        <w:rPr>
          <w:rFonts w:ascii="Arial" w:hAnsi="Arial" w:cs="Arial"/>
          <w:bCs/>
          <w:color w:val="000000"/>
          <w:kern w:val="28"/>
          <w14:cntxtAlts/>
        </w:rPr>
      </w:pPr>
    </w:p>
    <w:p w14:paraId="5B44522D" w14:textId="77777777" w:rsidR="00D0645E" w:rsidRDefault="00D0645E" w:rsidP="00D0645E">
      <w:pPr>
        <w:pStyle w:val="ListParagraph"/>
        <w:widowControl w:val="0"/>
        <w:numPr>
          <w:ilvl w:val="0"/>
          <w:numId w:val="16"/>
        </w:numPr>
        <w:jc w:val="both"/>
        <w:rPr>
          <w:rFonts w:ascii="Arial" w:hAnsi="Arial" w:cs="Arial"/>
          <w:bCs/>
          <w:color w:val="000000"/>
          <w:kern w:val="28"/>
          <w14:cntxtAlts/>
        </w:rPr>
      </w:pPr>
      <w:r w:rsidRPr="0024395B">
        <w:rPr>
          <w:rFonts w:ascii="Arial" w:hAnsi="Arial" w:cs="Arial"/>
          <w:bCs/>
          <w:color w:val="000000"/>
          <w:kern w:val="28"/>
          <w14:cntxtAlts/>
        </w:rPr>
        <w:t>To promote a positive image of the club through your work with young people.</w:t>
      </w:r>
    </w:p>
    <w:p w14:paraId="67116016" w14:textId="77777777" w:rsidR="00D0645E" w:rsidRPr="0024395B" w:rsidRDefault="00D0645E" w:rsidP="00D0645E">
      <w:pPr>
        <w:pStyle w:val="ListParagraph"/>
        <w:widowControl w:val="0"/>
        <w:ind w:left="360"/>
        <w:jc w:val="both"/>
        <w:rPr>
          <w:rFonts w:ascii="Arial" w:hAnsi="Arial" w:cs="Arial"/>
          <w:bCs/>
          <w:color w:val="000000"/>
          <w:kern w:val="28"/>
          <w14:cntxtAlts/>
        </w:rPr>
      </w:pPr>
    </w:p>
    <w:p w14:paraId="20A020BC" w14:textId="77777777" w:rsidR="00D0645E" w:rsidRDefault="00D0645E" w:rsidP="00D0645E">
      <w:pPr>
        <w:pStyle w:val="ListParagraph"/>
        <w:widowControl w:val="0"/>
        <w:numPr>
          <w:ilvl w:val="0"/>
          <w:numId w:val="16"/>
        </w:numPr>
        <w:jc w:val="both"/>
        <w:rPr>
          <w:rFonts w:ascii="Arial" w:hAnsi="Arial" w:cs="Arial"/>
          <w:bCs/>
          <w:color w:val="000000"/>
          <w:kern w:val="28"/>
          <w14:cntxtAlts/>
        </w:rPr>
      </w:pPr>
      <w:r w:rsidRPr="0024395B">
        <w:rPr>
          <w:rFonts w:ascii="Arial" w:hAnsi="Arial" w:cs="Arial"/>
          <w:bCs/>
          <w:color w:val="000000"/>
          <w:kern w:val="28"/>
          <w14:cntxtAlts/>
        </w:rPr>
        <w:t>To report any behaviour, conversations or comments which are inappropriate within a setting for children and young people.</w:t>
      </w:r>
    </w:p>
    <w:p w14:paraId="3A147FA0" w14:textId="77777777" w:rsidR="00D0645E" w:rsidRPr="0024395B" w:rsidRDefault="00D0645E" w:rsidP="00D0645E">
      <w:pPr>
        <w:pStyle w:val="ListParagraph"/>
        <w:widowControl w:val="0"/>
        <w:ind w:left="360"/>
        <w:jc w:val="both"/>
        <w:rPr>
          <w:rFonts w:ascii="Arial" w:hAnsi="Arial" w:cs="Arial"/>
          <w:bCs/>
          <w:color w:val="000000"/>
          <w:kern w:val="28"/>
          <w14:cntxtAlts/>
        </w:rPr>
      </w:pPr>
    </w:p>
    <w:p w14:paraId="3F70E0DC" w14:textId="77777777" w:rsidR="00D0645E" w:rsidRDefault="00D0645E" w:rsidP="00D0645E">
      <w:pPr>
        <w:pStyle w:val="ListParagraph"/>
        <w:widowControl w:val="0"/>
        <w:numPr>
          <w:ilvl w:val="0"/>
          <w:numId w:val="16"/>
        </w:numPr>
        <w:jc w:val="both"/>
        <w:rPr>
          <w:rFonts w:ascii="Arial" w:hAnsi="Arial" w:cs="Arial"/>
          <w:bCs/>
          <w:color w:val="000000"/>
          <w:kern w:val="28"/>
          <w14:cntxtAlts/>
        </w:rPr>
      </w:pPr>
      <w:r w:rsidRPr="0024395B">
        <w:rPr>
          <w:rFonts w:ascii="Arial" w:hAnsi="Arial" w:cs="Arial"/>
          <w:bCs/>
          <w:color w:val="000000"/>
          <w:kern w:val="28"/>
          <w14:cntxtAlts/>
        </w:rPr>
        <w:t xml:space="preserve">To ensure any volunteer is made to feel an integral part of the Bolton Lads and Girls Club ‘family’. </w:t>
      </w:r>
    </w:p>
    <w:p w14:paraId="686F398D" w14:textId="77777777" w:rsidR="00D0645E" w:rsidRPr="0024395B" w:rsidRDefault="00D0645E" w:rsidP="00D0645E">
      <w:pPr>
        <w:pStyle w:val="ListParagraph"/>
        <w:widowControl w:val="0"/>
        <w:ind w:left="360"/>
        <w:jc w:val="both"/>
        <w:rPr>
          <w:rFonts w:ascii="Arial" w:hAnsi="Arial" w:cs="Arial"/>
          <w:bCs/>
          <w:color w:val="000000"/>
          <w:kern w:val="28"/>
          <w14:cntxtAlts/>
        </w:rPr>
      </w:pPr>
    </w:p>
    <w:p w14:paraId="0DFFCA11" w14:textId="77777777" w:rsidR="00D0645E" w:rsidRPr="0024395B" w:rsidRDefault="00D0645E" w:rsidP="00D0645E">
      <w:pPr>
        <w:pStyle w:val="ListParagraph"/>
        <w:widowControl w:val="0"/>
        <w:numPr>
          <w:ilvl w:val="0"/>
          <w:numId w:val="16"/>
        </w:numPr>
        <w:jc w:val="both"/>
        <w:rPr>
          <w:rFonts w:ascii="Arial" w:hAnsi="Arial" w:cs="Arial"/>
          <w:bCs/>
          <w:color w:val="000000"/>
          <w:kern w:val="28"/>
          <w14:cntxtAlts/>
        </w:rPr>
      </w:pPr>
      <w:r w:rsidRPr="0024395B">
        <w:rPr>
          <w:rFonts w:ascii="Arial" w:hAnsi="Arial" w:cs="Arial"/>
          <w:bCs/>
          <w:color w:val="000000"/>
          <w:kern w:val="28"/>
          <w14:cntxtAlts/>
        </w:rPr>
        <w:t>To undertake such other duties as may reasonably be determined by the operational lead</w:t>
      </w:r>
    </w:p>
    <w:p w14:paraId="28F79A9C" w14:textId="77777777" w:rsidR="00D0645E" w:rsidRPr="0024395B" w:rsidRDefault="00D0645E" w:rsidP="00D0645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85" w:lineRule="auto"/>
        <w:rPr>
          <w:rFonts w:ascii="Calibri" w:eastAsia="Times New Roman" w:hAnsi="Calibri" w:cs="Calibri"/>
          <w:color w:val="000000"/>
          <w:kern w:val="28"/>
          <w:sz w:val="20"/>
          <w:szCs w:val="20"/>
          <w:bdr w:val="none" w:sz="0" w:space="0" w:color="auto"/>
          <w:lang w:val="en-GB" w:eastAsia="en-GB"/>
          <w14:cntxtAlts/>
        </w:rPr>
      </w:pPr>
      <w:r w:rsidRPr="0024395B">
        <w:rPr>
          <w:rFonts w:ascii="Calibri" w:eastAsia="Times New Roman" w:hAnsi="Calibri" w:cs="Calibri"/>
          <w:color w:val="000000"/>
          <w:kern w:val="28"/>
          <w:sz w:val="20"/>
          <w:szCs w:val="20"/>
          <w:bdr w:val="none" w:sz="0" w:space="0" w:color="auto"/>
          <w:lang w:val="en-GB" w:eastAsia="en-GB"/>
          <w14:cntxtAlts/>
        </w:rPr>
        <w:t> </w:t>
      </w:r>
    </w:p>
    <w:p w14:paraId="3DF3217F" w14:textId="77777777" w:rsidR="00D0645E" w:rsidRDefault="00D0645E" w:rsidP="00D0645E">
      <w:pPr>
        <w:spacing w:after="200" w:line="276" w:lineRule="auto"/>
        <w:contextualSpacing/>
        <w:rPr>
          <w:rFonts w:ascii="Arial" w:hAnsi="Arial" w:cs="Arial"/>
          <w:sz w:val="22"/>
          <w:szCs w:val="22"/>
        </w:rPr>
      </w:pPr>
    </w:p>
    <w:p w14:paraId="3358E246" w14:textId="77777777" w:rsidR="00D0645E" w:rsidRDefault="00D0645E" w:rsidP="00D0645E">
      <w:pPr>
        <w:rPr>
          <w:rFonts w:ascii="Arial" w:hAnsi="Arial" w:cs="Arial"/>
          <w:b/>
          <w:sz w:val="22"/>
          <w:szCs w:val="22"/>
        </w:rPr>
      </w:pPr>
    </w:p>
    <w:p w14:paraId="73ED68CD" w14:textId="77777777" w:rsidR="00D0645E" w:rsidRDefault="00D0645E" w:rsidP="00D0645E">
      <w:pPr>
        <w:rPr>
          <w:rFonts w:ascii="Arial" w:hAnsi="Arial" w:cs="Arial"/>
          <w:b/>
          <w:sz w:val="22"/>
          <w:szCs w:val="22"/>
        </w:rPr>
      </w:pPr>
    </w:p>
    <w:p w14:paraId="75DA6459" w14:textId="77777777" w:rsidR="00D0645E" w:rsidRDefault="00D0645E" w:rsidP="00D0645E">
      <w:pPr>
        <w:pStyle w:val="ListParagraph"/>
        <w:spacing w:after="200" w:line="276" w:lineRule="auto"/>
        <w:ind w:left="0"/>
        <w:contextualSpacing/>
        <w:rPr>
          <w:rFonts w:ascii="Arial" w:hAnsi="Arial" w:cs="Arial"/>
          <w:sz w:val="22"/>
          <w:szCs w:val="22"/>
        </w:rPr>
      </w:pPr>
    </w:p>
    <w:p w14:paraId="5648AF7B" w14:textId="77777777" w:rsidR="00D0645E" w:rsidRDefault="00D0645E" w:rsidP="00D0645E">
      <w:pPr>
        <w:pStyle w:val="ListParagraph"/>
        <w:spacing w:after="200" w:line="276" w:lineRule="auto"/>
        <w:ind w:left="0"/>
        <w:contextualSpacing/>
        <w:rPr>
          <w:rFonts w:ascii="Arial" w:hAnsi="Arial" w:cs="Arial"/>
          <w:sz w:val="22"/>
          <w:szCs w:val="22"/>
        </w:rPr>
      </w:pPr>
    </w:p>
    <w:p w14:paraId="3D80D2FB" w14:textId="77777777" w:rsidR="00D0645E" w:rsidRDefault="00D0645E" w:rsidP="00D0645E">
      <w:pPr>
        <w:pStyle w:val="ListParagraph"/>
        <w:spacing w:after="200" w:line="276" w:lineRule="auto"/>
        <w:ind w:left="0"/>
        <w:contextualSpacing/>
        <w:rPr>
          <w:rFonts w:ascii="Arial" w:hAnsi="Arial" w:cs="Arial"/>
          <w:sz w:val="22"/>
          <w:szCs w:val="22"/>
        </w:rPr>
      </w:pPr>
    </w:p>
    <w:p w14:paraId="122AC419" w14:textId="77777777" w:rsidR="00D0645E" w:rsidRDefault="00D0645E" w:rsidP="00D0645E">
      <w:pPr>
        <w:pStyle w:val="ListParagraph"/>
        <w:spacing w:after="200" w:line="276" w:lineRule="auto"/>
        <w:ind w:left="0"/>
        <w:contextualSpacing/>
        <w:rPr>
          <w:rFonts w:ascii="Arial" w:hAnsi="Arial" w:cs="Arial"/>
          <w:sz w:val="22"/>
          <w:szCs w:val="22"/>
        </w:rPr>
      </w:pPr>
    </w:p>
    <w:p w14:paraId="0DB1AF8D" w14:textId="77777777" w:rsidR="00D0645E" w:rsidRDefault="00D0645E" w:rsidP="00D0645E">
      <w:pPr>
        <w:pStyle w:val="ListParagraph"/>
        <w:spacing w:after="200" w:line="276" w:lineRule="auto"/>
        <w:ind w:left="0"/>
        <w:contextualSpacing/>
        <w:rPr>
          <w:rFonts w:ascii="Arial" w:hAnsi="Arial" w:cs="Arial"/>
          <w:sz w:val="22"/>
          <w:szCs w:val="22"/>
        </w:rPr>
      </w:pPr>
    </w:p>
    <w:p w14:paraId="74A87E19" w14:textId="77777777" w:rsidR="00D0645E" w:rsidRDefault="00D0645E" w:rsidP="00D0645E">
      <w:pPr>
        <w:pStyle w:val="ListParagraph"/>
        <w:spacing w:after="200" w:line="276" w:lineRule="auto"/>
        <w:ind w:left="0"/>
        <w:contextualSpacing/>
        <w:rPr>
          <w:rFonts w:ascii="Arial" w:hAnsi="Arial" w:cs="Arial"/>
          <w:sz w:val="22"/>
          <w:szCs w:val="22"/>
        </w:rPr>
      </w:pPr>
    </w:p>
    <w:p w14:paraId="7EFA8907" w14:textId="77777777" w:rsidR="00D0645E" w:rsidRDefault="00D0645E" w:rsidP="00D0645E">
      <w:pPr>
        <w:pStyle w:val="ListParagraph"/>
        <w:spacing w:after="200" w:line="276" w:lineRule="auto"/>
        <w:ind w:left="0"/>
        <w:contextualSpacing/>
        <w:rPr>
          <w:rFonts w:ascii="Arial" w:hAnsi="Arial" w:cs="Arial"/>
          <w:sz w:val="22"/>
          <w:szCs w:val="22"/>
        </w:rPr>
      </w:pPr>
    </w:p>
    <w:p w14:paraId="6C67CCCC" w14:textId="77777777" w:rsidR="00D0645E" w:rsidRDefault="00D0645E" w:rsidP="00D0645E">
      <w:pPr>
        <w:pStyle w:val="ListParagraph"/>
        <w:spacing w:after="200" w:line="276" w:lineRule="auto"/>
        <w:ind w:left="0"/>
        <w:contextualSpacing/>
        <w:rPr>
          <w:rFonts w:ascii="Arial" w:hAnsi="Arial" w:cs="Arial"/>
          <w:sz w:val="22"/>
          <w:szCs w:val="22"/>
        </w:rPr>
      </w:pPr>
    </w:p>
    <w:p w14:paraId="6528A6AB" w14:textId="77777777" w:rsidR="00D0645E" w:rsidRDefault="00D0645E" w:rsidP="00D0645E">
      <w:pPr>
        <w:pStyle w:val="ListParagraph"/>
        <w:spacing w:after="200" w:line="276" w:lineRule="auto"/>
        <w:ind w:left="0"/>
        <w:contextualSpacing/>
        <w:rPr>
          <w:rFonts w:ascii="Arial" w:hAnsi="Arial" w:cs="Arial"/>
          <w:sz w:val="22"/>
          <w:szCs w:val="22"/>
        </w:rPr>
      </w:pPr>
    </w:p>
    <w:p w14:paraId="638ED200" w14:textId="77777777" w:rsidR="00D0645E" w:rsidRDefault="00D0645E" w:rsidP="00D0645E">
      <w:pPr>
        <w:pStyle w:val="ListParagraph"/>
        <w:spacing w:after="200" w:line="276" w:lineRule="auto"/>
        <w:ind w:left="0"/>
        <w:contextualSpacing/>
        <w:rPr>
          <w:rFonts w:ascii="Arial" w:hAnsi="Arial" w:cs="Arial"/>
          <w:sz w:val="22"/>
          <w:szCs w:val="22"/>
        </w:rPr>
      </w:pPr>
    </w:p>
    <w:p w14:paraId="791B28B5" w14:textId="77777777" w:rsidR="00D0645E" w:rsidRDefault="00D0645E" w:rsidP="00D0645E">
      <w:pPr>
        <w:pStyle w:val="ListParagraph"/>
        <w:spacing w:after="200" w:line="276" w:lineRule="auto"/>
        <w:ind w:left="0"/>
        <w:contextualSpacing/>
        <w:rPr>
          <w:rFonts w:ascii="Arial" w:hAnsi="Arial" w:cs="Arial"/>
          <w:sz w:val="22"/>
          <w:szCs w:val="22"/>
        </w:rPr>
      </w:pPr>
    </w:p>
    <w:p w14:paraId="21F59860" w14:textId="77777777" w:rsidR="00D0645E" w:rsidRDefault="00D0645E" w:rsidP="00D0645E">
      <w:pPr>
        <w:pStyle w:val="ListParagraph"/>
        <w:spacing w:after="200" w:line="276" w:lineRule="auto"/>
        <w:ind w:left="0"/>
        <w:contextualSpacing/>
        <w:rPr>
          <w:rFonts w:ascii="Arial" w:hAnsi="Arial" w:cs="Arial"/>
          <w:sz w:val="22"/>
          <w:szCs w:val="22"/>
        </w:rPr>
      </w:pPr>
    </w:p>
    <w:p w14:paraId="65E34EA6" w14:textId="77777777" w:rsidR="00D0645E" w:rsidRDefault="00D0645E" w:rsidP="00D0645E">
      <w:pPr>
        <w:pStyle w:val="ListParagraph"/>
        <w:spacing w:after="200" w:line="276" w:lineRule="auto"/>
        <w:ind w:left="0"/>
        <w:contextualSpacing/>
        <w:rPr>
          <w:rFonts w:ascii="Arial" w:hAnsi="Arial" w:cs="Arial"/>
          <w:sz w:val="22"/>
          <w:szCs w:val="22"/>
        </w:rPr>
      </w:pPr>
    </w:p>
    <w:p w14:paraId="5C4D23D9" w14:textId="77777777" w:rsidR="00D0645E" w:rsidRDefault="00D0645E" w:rsidP="00D0645E">
      <w:pPr>
        <w:pStyle w:val="ListParagraph"/>
        <w:spacing w:after="200" w:line="276" w:lineRule="auto"/>
        <w:ind w:left="0"/>
        <w:contextualSpacing/>
        <w:rPr>
          <w:rFonts w:ascii="Arial" w:hAnsi="Arial" w:cs="Arial"/>
          <w:sz w:val="22"/>
          <w:szCs w:val="22"/>
        </w:rPr>
      </w:pPr>
    </w:p>
    <w:p w14:paraId="16652B1A" w14:textId="77777777" w:rsidR="00D0645E" w:rsidRDefault="00D0645E" w:rsidP="00D0645E">
      <w:pPr>
        <w:rPr>
          <w:rFonts w:ascii="Arial" w:hAnsi="Arial" w:cs="Arial"/>
          <w:b/>
          <w:bCs/>
          <w:sz w:val="22"/>
          <w:szCs w:val="22"/>
        </w:rPr>
      </w:pPr>
      <w:r w:rsidRPr="00AE28B7">
        <w:rPr>
          <w:rFonts w:ascii="Arial" w:hAnsi="Arial" w:cs="Arial"/>
          <w:b/>
          <w:bCs/>
          <w:sz w:val="22"/>
          <w:szCs w:val="22"/>
        </w:rPr>
        <w:t>PERSON SPECIFICATION</w:t>
      </w:r>
    </w:p>
    <w:p w14:paraId="4233542B" w14:textId="77777777" w:rsidR="00D0645E" w:rsidRPr="00990AC9" w:rsidRDefault="00D0645E" w:rsidP="00D0645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n-GB" w:eastAsia="en-GB"/>
        </w:rPr>
      </w:pPr>
      <w:r w:rsidRPr="00990AC9">
        <w:rPr>
          <w:rFonts w:eastAsia="Times New Roman"/>
          <w:noProof/>
          <w:bdr w:val="none" w:sz="0" w:space="0" w:color="auto"/>
          <w:lang w:val="en-GB" w:eastAsia="en-GB"/>
        </w:rPr>
        <mc:AlternateContent>
          <mc:Choice Requires="wps">
            <w:drawing>
              <wp:anchor distT="36576" distB="36576" distL="36576" distR="36576" simplePos="0" relativeHeight="251663360" behindDoc="0" locked="0" layoutInCell="1" allowOverlap="1" wp14:anchorId="49C83EE7" wp14:editId="22220122">
                <wp:simplePos x="0" y="0"/>
                <wp:positionH relativeFrom="column">
                  <wp:posOffset>3106420</wp:posOffset>
                </wp:positionH>
                <wp:positionV relativeFrom="paragraph">
                  <wp:posOffset>2085340</wp:posOffset>
                </wp:positionV>
                <wp:extent cx="7123430" cy="822325"/>
                <wp:effectExtent l="1270" t="0" r="0" b="0"/>
                <wp:wrapNone/>
                <wp:docPr id="1962158586"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23430" cy="822325"/>
                        </a:xfrm>
                        <a:prstGeom prst="rect">
                          <a:avLst/>
                        </a:prstGeom>
                        <a:noFill/>
                        <a:ln>
                          <a:noFill/>
                        </a:ln>
                        <a:effectLst/>
                        <a:extLst>
                          <a:ext uri="{91240B29-F687-4F45-9708-019B960494DF}">
                            <a14:hiddenLine xmlns:a14="http://schemas.microsoft.com/office/drawing/2010/main" w="15875">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E2889" id="Control 2" o:spid="_x0000_s1026" style="position:absolute;margin-left:244.6pt;margin-top:164.2pt;width:560.9pt;height:64.7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" filled="f" stroked="f" strokeweight="1.25pt">
                <v:shadow color="black [0]"/>
                <o:lock v:ext="edit" shapetype="t"/>
                <v:textbox inset="0,0,0,0"/>
              </v:rect>
            </w:pict>
          </mc:Fallback>
        </mc:AlternateConten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
        <w:gridCol w:w="6835"/>
        <w:gridCol w:w="1105"/>
        <w:gridCol w:w="1134"/>
        <w:gridCol w:w="1446"/>
      </w:tblGrid>
      <w:tr w:rsidR="00D0645E" w:rsidRPr="00AE28B7" w14:paraId="447851F3" w14:textId="77777777" w:rsidTr="005610A5">
        <w:tc>
          <w:tcPr>
            <w:tcW w:w="282" w:type="dxa"/>
            <w:tcBorders>
              <w:top w:val="single" w:sz="4" w:space="0" w:color="auto"/>
              <w:left w:val="single" w:sz="4" w:space="0" w:color="auto"/>
              <w:bottom w:val="single" w:sz="4" w:space="0" w:color="auto"/>
              <w:right w:val="single" w:sz="4" w:space="0" w:color="auto"/>
            </w:tcBorders>
          </w:tcPr>
          <w:p w14:paraId="4630D9A6" w14:textId="77777777" w:rsidR="00D0645E" w:rsidRPr="00AE28B7" w:rsidRDefault="00D0645E" w:rsidP="005610A5">
            <w:pPr>
              <w:widowControl w:val="0"/>
              <w:suppressAutoHyphens/>
              <w:rPr>
                <w:rFonts w:ascii="Arial" w:eastAsia="Calibri" w:hAnsi="Arial" w:cs="Arial"/>
                <w:sz w:val="20"/>
              </w:rPr>
            </w:pPr>
            <w:r w:rsidRPr="00990AC9">
              <w:rPr>
                <w:rFonts w:eastAsia="Times New Roman"/>
                <w:noProof/>
                <w:bdr w:val="none" w:sz="0" w:space="0" w:color="auto"/>
                <w:lang w:val="en-GB" w:eastAsia="en-GB"/>
              </w:rPr>
              <mc:AlternateContent>
                <mc:Choice Requires="wps">
                  <w:drawing>
                    <wp:anchor distT="36576" distB="36576" distL="36576" distR="36576" simplePos="0" relativeHeight="251662336" behindDoc="0" locked="0" layoutInCell="1" allowOverlap="1" wp14:anchorId="0D922755" wp14:editId="3AFBA146">
                      <wp:simplePos x="0" y="0"/>
                      <wp:positionH relativeFrom="column">
                        <wp:posOffset>3106420</wp:posOffset>
                      </wp:positionH>
                      <wp:positionV relativeFrom="paragraph">
                        <wp:posOffset>2085340</wp:posOffset>
                      </wp:positionV>
                      <wp:extent cx="7123430" cy="1635760"/>
                      <wp:effectExtent l="1270" t="0" r="0" b="3175"/>
                      <wp:wrapNone/>
                      <wp:docPr id="1265744949"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23430" cy="1635760"/>
                              </a:xfrm>
                              <a:prstGeom prst="rect">
                                <a:avLst/>
                              </a:prstGeom>
                              <a:noFill/>
                              <a:ln>
                                <a:noFill/>
                              </a:ln>
                              <a:effectLst/>
                              <a:extLst>
                                <a:ext uri="{91240B29-F687-4F45-9708-019B960494DF}">
                                  <a14:hiddenLine xmlns:a14="http://schemas.microsoft.com/office/drawing/2010/main" w="15875">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524FE" id="Control 2" o:spid="_x0000_s1026" style="position:absolute;margin-left:244.6pt;margin-top:164.2pt;width:560.9pt;height:128.8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" filled="f" stroked="f" strokeweight="1.25pt">
                      <v:shadow color="black [0]"/>
                      <o:lock v:ext="edit" shapetype="t"/>
                      <v:textbox inset="0,0,0,0"/>
                    </v:rect>
                  </w:pict>
                </mc:Fallback>
              </mc:AlternateContent>
            </w:r>
            <w:r w:rsidRPr="003031DF">
              <w:rPr>
                <w:rFonts w:eastAsia="Times New Roman"/>
                <w:noProof/>
                <w:bdr w:val="none" w:sz="0" w:space="0" w:color="auto"/>
                <w:lang w:val="en-GB" w:eastAsia="en-GB"/>
              </w:rPr>
              <mc:AlternateContent>
                <mc:Choice Requires="wps">
                  <w:drawing>
                    <wp:anchor distT="36576" distB="36576" distL="36576" distR="36576" simplePos="0" relativeHeight="251661312" behindDoc="0" locked="0" layoutInCell="1" allowOverlap="1" wp14:anchorId="6266D983" wp14:editId="1EB363B0">
                      <wp:simplePos x="0" y="0"/>
                      <wp:positionH relativeFrom="column">
                        <wp:posOffset>3113405</wp:posOffset>
                      </wp:positionH>
                      <wp:positionV relativeFrom="paragraph">
                        <wp:posOffset>1649095</wp:posOffset>
                      </wp:positionV>
                      <wp:extent cx="7115810" cy="3292475"/>
                      <wp:effectExtent l="0" t="1270" r="635" b="1905"/>
                      <wp:wrapNone/>
                      <wp:docPr id="173525463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15810" cy="3292475"/>
                              </a:xfrm>
                              <a:prstGeom prst="rect">
                                <a:avLst/>
                              </a:prstGeom>
                              <a:noFill/>
                              <a:ln>
                                <a:noFill/>
                              </a:ln>
                              <a:effectLst/>
                              <a:extLst>
                                <a:ext uri="{91240B29-F687-4F45-9708-019B960494DF}">
                                  <a14:hiddenLine xmlns:a14="http://schemas.microsoft.com/office/drawing/2010/main" w="15875">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0C74C" id="Control 2" o:spid="_x0000_s1026" style="position:absolute;margin-left:245.15pt;margin-top:129.85pt;width:560.3pt;height:259.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" filled="f" stroked="f" strokeweight="1.25pt">
                      <v:shadow color="black [0]"/>
                      <o:lock v:ext="edit" shapetype="t"/>
                      <v:textbox inset="0,0,0,0"/>
                    </v:rect>
                  </w:pict>
                </mc:Fallback>
              </mc:AlternateContent>
            </w:r>
            <w:r w:rsidRPr="0024395B">
              <w:rPr>
                <w:rFonts w:eastAsia="Times New Roman"/>
                <w:noProof/>
                <w:bdr w:val="none" w:sz="0" w:space="0" w:color="auto"/>
                <w:lang w:val="en-GB" w:eastAsia="en-GB"/>
              </w:rPr>
              <mc:AlternateContent>
                <mc:Choice Requires="wps">
                  <w:drawing>
                    <wp:anchor distT="36576" distB="36576" distL="36576" distR="36576" simplePos="0" relativeHeight="251659264" behindDoc="0" locked="0" layoutInCell="1" allowOverlap="1" wp14:anchorId="63041C65" wp14:editId="2FC23725">
                      <wp:simplePos x="0" y="0"/>
                      <wp:positionH relativeFrom="column">
                        <wp:posOffset>3113405</wp:posOffset>
                      </wp:positionH>
                      <wp:positionV relativeFrom="paragraph">
                        <wp:posOffset>1649095</wp:posOffset>
                      </wp:positionV>
                      <wp:extent cx="7115810" cy="601980"/>
                      <wp:effectExtent l="0" t="1270" r="635" b="0"/>
                      <wp:wrapNone/>
                      <wp:docPr id="381952052"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15810" cy="601980"/>
                              </a:xfrm>
                              <a:prstGeom prst="rect">
                                <a:avLst/>
                              </a:prstGeom>
                              <a:noFill/>
                              <a:ln>
                                <a:noFill/>
                              </a:ln>
                              <a:effectLst/>
                              <a:extLst>
                                <a:ext uri="{91240B29-F687-4F45-9708-019B960494DF}">
                                  <a14:hiddenLine xmlns:a14="http://schemas.microsoft.com/office/drawing/2010/main" w="15875">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748C1" id="Control 2" o:spid="_x0000_s1026" style="position:absolute;margin-left:245.15pt;margin-top:129.85pt;width:560.3pt;height:47.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" filled="f" stroked="f" strokeweight="1.25pt">
                      <v:shadow color="black [0]"/>
                      <o:lock v:ext="edit" shapetype="t"/>
                      <v:textbox inset="0,0,0,0"/>
                    </v:rect>
                  </w:pict>
                </mc:Fallback>
              </mc:AlternateContent>
            </w:r>
            <w:r w:rsidRPr="003031DF">
              <w:rPr>
                <w:rFonts w:eastAsia="Times New Roman"/>
                <w:noProof/>
                <w:bdr w:val="none" w:sz="0" w:space="0" w:color="auto"/>
                <w:lang w:val="en-GB" w:eastAsia="en-GB"/>
              </w:rPr>
              <mc:AlternateContent>
                <mc:Choice Requires="wps">
                  <w:drawing>
                    <wp:anchor distT="36576" distB="36576" distL="36576" distR="36576" simplePos="0" relativeHeight="251660288" behindDoc="0" locked="0" layoutInCell="1" allowOverlap="1" wp14:anchorId="48CA41DC" wp14:editId="124D7056">
                      <wp:simplePos x="0" y="0"/>
                      <wp:positionH relativeFrom="column">
                        <wp:posOffset>3113405</wp:posOffset>
                      </wp:positionH>
                      <wp:positionV relativeFrom="paragraph">
                        <wp:posOffset>1649095</wp:posOffset>
                      </wp:positionV>
                      <wp:extent cx="7115810" cy="601980"/>
                      <wp:effectExtent l="0" t="1270" r="635" b="0"/>
                      <wp:wrapNone/>
                      <wp:docPr id="620366537"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15810" cy="601980"/>
                              </a:xfrm>
                              <a:prstGeom prst="rect">
                                <a:avLst/>
                              </a:prstGeom>
                              <a:noFill/>
                              <a:ln>
                                <a:noFill/>
                              </a:ln>
                              <a:effectLst/>
                              <a:extLst>
                                <a:ext uri="{91240B29-F687-4F45-9708-019B960494DF}">
                                  <a14:hiddenLine xmlns:a14="http://schemas.microsoft.com/office/drawing/2010/main" w="15875">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1F3F4" id="Control 2" o:spid="_x0000_s1026" style="position:absolute;margin-left:245.15pt;margin-top:129.85pt;width:560.3pt;height:47.4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" filled="f" stroked="f" strokeweight="1.25pt">
                      <v:shadow color="black [0]"/>
                      <o:lock v:ext="edit" shapetype="t"/>
                      <v:textbox inset="0,0,0,0"/>
                    </v:rect>
                  </w:pict>
                </mc:Fallback>
              </mc:AlternateContent>
            </w:r>
          </w:p>
        </w:tc>
        <w:tc>
          <w:tcPr>
            <w:tcW w:w="6835" w:type="dxa"/>
            <w:tcBorders>
              <w:top w:val="single" w:sz="4" w:space="0" w:color="auto"/>
              <w:left w:val="single" w:sz="4" w:space="0" w:color="auto"/>
              <w:bottom w:val="single" w:sz="4" w:space="0" w:color="auto"/>
              <w:right w:val="single" w:sz="4" w:space="0" w:color="auto"/>
            </w:tcBorders>
            <w:hideMark/>
          </w:tcPr>
          <w:p w14:paraId="5B1AA1F3" w14:textId="77777777" w:rsidR="00D0645E" w:rsidRPr="00AE28B7" w:rsidRDefault="00D0645E" w:rsidP="005610A5">
            <w:pPr>
              <w:widowControl w:val="0"/>
              <w:suppressAutoHyphens/>
              <w:rPr>
                <w:rFonts w:ascii="Arial" w:eastAsia="Calibri" w:hAnsi="Arial" w:cs="Arial"/>
                <w:sz w:val="22"/>
                <w:szCs w:val="22"/>
              </w:rPr>
            </w:pPr>
          </w:p>
          <w:p w14:paraId="27C3CFA7" w14:textId="77777777" w:rsidR="00D0645E" w:rsidRPr="00AE28B7" w:rsidRDefault="00D0645E" w:rsidP="005610A5">
            <w:pPr>
              <w:widowControl w:val="0"/>
              <w:suppressAutoHyphens/>
              <w:rPr>
                <w:rFonts w:ascii="Arial" w:eastAsia="Calibri" w:hAnsi="Arial" w:cs="Arial"/>
                <w:sz w:val="22"/>
                <w:szCs w:val="22"/>
              </w:rPr>
            </w:pPr>
          </w:p>
        </w:tc>
        <w:tc>
          <w:tcPr>
            <w:tcW w:w="1105" w:type="dxa"/>
            <w:tcBorders>
              <w:top w:val="single" w:sz="4" w:space="0" w:color="auto"/>
              <w:left w:val="single" w:sz="4" w:space="0" w:color="auto"/>
              <w:bottom w:val="single" w:sz="4" w:space="0" w:color="auto"/>
              <w:right w:val="single" w:sz="4" w:space="0" w:color="auto"/>
            </w:tcBorders>
            <w:vAlign w:val="center"/>
            <w:hideMark/>
          </w:tcPr>
          <w:p w14:paraId="1E02147C" w14:textId="77777777" w:rsidR="00D0645E" w:rsidRPr="008132C2" w:rsidRDefault="00D0645E" w:rsidP="005610A5">
            <w:pPr>
              <w:widowControl w:val="0"/>
              <w:suppressAutoHyphens/>
              <w:jc w:val="center"/>
              <w:rPr>
                <w:rFonts w:ascii="Arial" w:eastAsia="Calibri" w:hAnsi="Arial" w:cs="Arial"/>
                <w:b/>
                <w:bCs/>
                <w:sz w:val="20"/>
                <w:szCs w:val="20"/>
              </w:rPr>
            </w:pPr>
            <w:r w:rsidRPr="008132C2">
              <w:rPr>
                <w:rFonts w:ascii="Arial" w:eastAsia="Calibri" w:hAnsi="Arial" w:cs="Arial"/>
                <w:b/>
                <w:bCs/>
                <w:sz w:val="20"/>
                <w:szCs w:val="20"/>
              </w:rPr>
              <w:t>Essential</w:t>
            </w:r>
          </w:p>
          <w:p w14:paraId="50D89237" w14:textId="77777777" w:rsidR="00D0645E" w:rsidRPr="008132C2" w:rsidRDefault="00D0645E" w:rsidP="005610A5">
            <w:pPr>
              <w:widowControl w:val="0"/>
              <w:suppressAutoHyphens/>
              <w:jc w:val="center"/>
              <w:rPr>
                <w:rFonts w:ascii="Arial" w:eastAsia="Calibri" w:hAnsi="Arial" w:cs="Arial"/>
                <w:b/>
                <w:bCs/>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6E3886" w14:textId="77777777" w:rsidR="00D0645E" w:rsidRPr="008132C2" w:rsidRDefault="00D0645E" w:rsidP="005610A5">
            <w:pPr>
              <w:widowControl w:val="0"/>
              <w:suppressAutoHyphens/>
              <w:jc w:val="center"/>
              <w:rPr>
                <w:rFonts w:ascii="Arial" w:eastAsia="Calibri" w:hAnsi="Arial" w:cs="Arial"/>
                <w:b/>
                <w:bCs/>
                <w:sz w:val="20"/>
                <w:szCs w:val="20"/>
              </w:rPr>
            </w:pPr>
            <w:r w:rsidRPr="008132C2">
              <w:rPr>
                <w:rFonts w:ascii="Arial" w:eastAsia="Calibri" w:hAnsi="Arial" w:cs="Arial"/>
                <w:b/>
                <w:bCs/>
                <w:sz w:val="20"/>
                <w:szCs w:val="20"/>
              </w:rPr>
              <w:t>Desirable</w:t>
            </w:r>
          </w:p>
          <w:p w14:paraId="627B3FC6" w14:textId="77777777" w:rsidR="00D0645E" w:rsidRPr="008132C2" w:rsidRDefault="00D0645E" w:rsidP="005610A5">
            <w:pPr>
              <w:widowControl w:val="0"/>
              <w:suppressAutoHyphens/>
              <w:jc w:val="center"/>
              <w:rPr>
                <w:rFonts w:ascii="Arial" w:eastAsia="Calibri" w:hAnsi="Arial" w:cs="Arial"/>
                <w:b/>
                <w:bCs/>
                <w:sz w:val="20"/>
                <w:szCs w:val="20"/>
              </w:rPr>
            </w:pPr>
            <w:r w:rsidRPr="008132C2">
              <w:rPr>
                <w:rFonts w:ascii="Wingdings" w:eastAsia="Wingdings" w:hAnsi="Wingdings" w:cs="Wingdings"/>
                <w:sz w:val="20"/>
                <w:szCs w:val="20"/>
              </w:rPr>
              <w:t>ü</w:t>
            </w:r>
          </w:p>
        </w:tc>
        <w:tc>
          <w:tcPr>
            <w:tcW w:w="1446" w:type="dxa"/>
            <w:tcBorders>
              <w:top w:val="single" w:sz="4" w:space="0" w:color="auto"/>
              <w:left w:val="single" w:sz="4" w:space="0" w:color="auto"/>
              <w:bottom w:val="single" w:sz="4" w:space="0" w:color="auto"/>
              <w:right w:val="single" w:sz="4" w:space="0" w:color="auto"/>
            </w:tcBorders>
          </w:tcPr>
          <w:p w14:paraId="2D4A79A1" w14:textId="77777777" w:rsidR="00D0645E" w:rsidRPr="008132C2" w:rsidRDefault="00D0645E" w:rsidP="005610A5">
            <w:pPr>
              <w:widowControl w:val="0"/>
              <w:suppressAutoHyphens/>
              <w:jc w:val="center"/>
              <w:rPr>
                <w:rFonts w:ascii="Arial" w:eastAsia="Calibri" w:hAnsi="Arial" w:cs="Arial"/>
                <w:b/>
                <w:bCs/>
                <w:sz w:val="20"/>
                <w:szCs w:val="20"/>
              </w:rPr>
            </w:pPr>
            <w:r w:rsidRPr="008132C2">
              <w:rPr>
                <w:rFonts w:ascii="Arial" w:eastAsia="Calibri" w:hAnsi="Arial" w:cs="Arial"/>
                <w:b/>
                <w:bCs/>
                <w:sz w:val="20"/>
                <w:szCs w:val="20"/>
              </w:rPr>
              <w:t>Method of assessment</w:t>
            </w:r>
          </w:p>
          <w:p w14:paraId="1D28E224" w14:textId="77777777" w:rsidR="00D0645E" w:rsidRPr="008132C2" w:rsidRDefault="00D0645E" w:rsidP="005610A5">
            <w:pPr>
              <w:widowControl w:val="0"/>
              <w:suppressAutoHyphens/>
              <w:jc w:val="center"/>
              <w:rPr>
                <w:rFonts w:ascii="Arial" w:eastAsia="Calibri" w:hAnsi="Arial" w:cs="Arial"/>
                <w:b/>
                <w:bCs/>
                <w:sz w:val="20"/>
                <w:szCs w:val="20"/>
              </w:rPr>
            </w:pPr>
            <w:r w:rsidRPr="008132C2">
              <w:rPr>
                <w:rFonts w:ascii="Wingdings" w:eastAsia="Wingdings" w:hAnsi="Wingdings" w:cs="Wingdings"/>
                <w:sz w:val="20"/>
                <w:szCs w:val="20"/>
              </w:rPr>
              <w:t>ü</w:t>
            </w:r>
          </w:p>
        </w:tc>
      </w:tr>
      <w:tr w:rsidR="00D0645E" w:rsidRPr="008132C2" w14:paraId="4CF66D55" w14:textId="77777777" w:rsidTr="005610A5">
        <w:tc>
          <w:tcPr>
            <w:tcW w:w="93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ECAD12" w14:textId="77777777" w:rsidR="00D0645E" w:rsidRPr="008132C2" w:rsidRDefault="00D0645E" w:rsidP="005610A5">
            <w:pPr>
              <w:widowControl w:val="0"/>
              <w:suppressAutoHyphens/>
              <w:rPr>
                <w:rFonts w:ascii="Arial" w:eastAsia="Calibri" w:hAnsi="Arial" w:cs="Arial"/>
                <w:b/>
                <w:bCs/>
                <w:sz w:val="22"/>
                <w:szCs w:val="22"/>
              </w:rPr>
            </w:pPr>
            <w:r w:rsidRPr="008132C2">
              <w:rPr>
                <w:rFonts w:ascii="Arial" w:eastAsia="Calibri" w:hAnsi="Arial" w:cs="Arial"/>
                <w:b/>
                <w:bCs/>
                <w:sz w:val="22"/>
                <w:szCs w:val="22"/>
              </w:rPr>
              <w:t>Qualifications</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8648E" w14:textId="77777777" w:rsidR="00D0645E" w:rsidRPr="008132C2" w:rsidRDefault="00D0645E" w:rsidP="005610A5">
            <w:pPr>
              <w:widowControl w:val="0"/>
              <w:suppressAutoHyphens/>
              <w:rPr>
                <w:rFonts w:ascii="Arial" w:eastAsia="Calibri" w:hAnsi="Arial" w:cs="Arial"/>
                <w:b/>
                <w:bCs/>
                <w:sz w:val="22"/>
                <w:szCs w:val="22"/>
              </w:rPr>
            </w:pPr>
          </w:p>
        </w:tc>
      </w:tr>
      <w:tr w:rsidR="00D0645E" w:rsidRPr="008132C2" w14:paraId="394D3E65" w14:textId="77777777" w:rsidTr="005610A5">
        <w:trPr>
          <w:trHeight w:val="422"/>
        </w:trPr>
        <w:tc>
          <w:tcPr>
            <w:tcW w:w="282" w:type="dxa"/>
            <w:tcBorders>
              <w:top w:val="single" w:sz="4" w:space="0" w:color="auto"/>
              <w:left w:val="single" w:sz="4" w:space="0" w:color="auto"/>
              <w:bottom w:val="single" w:sz="4" w:space="0" w:color="auto"/>
              <w:right w:val="single" w:sz="4" w:space="0" w:color="auto"/>
            </w:tcBorders>
          </w:tcPr>
          <w:p w14:paraId="24CD363D" w14:textId="77777777" w:rsidR="00D0645E" w:rsidRPr="008132C2" w:rsidRDefault="00D0645E" w:rsidP="005610A5">
            <w:pPr>
              <w:widowControl w:val="0"/>
              <w:suppressAutoHyphens/>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6FA68C43" w14:textId="77777777" w:rsidR="00D0645E" w:rsidRPr="008132C2" w:rsidRDefault="00D0645E" w:rsidP="005610A5">
            <w:pPr>
              <w:rPr>
                <w:rFonts w:ascii="Arial" w:hAnsi="Arial" w:cs="Arial"/>
                <w:sz w:val="20"/>
                <w:szCs w:val="20"/>
              </w:rPr>
            </w:pPr>
            <w:r w:rsidRPr="337D82A2">
              <w:rPr>
                <w:rFonts w:ascii="Arial" w:hAnsi="Arial" w:cs="Arial"/>
                <w:color w:val="000000" w:themeColor="text1"/>
                <w:sz w:val="20"/>
                <w:szCs w:val="20"/>
              </w:rPr>
              <w:t>Current</w:t>
            </w:r>
            <w:r w:rsidRPr="337D82A2">
              <w:rPr>
                <w:rFonts w:ascii="Arial" w:hAnsi="Arial" w:cs="Arial"/>
                <w:sz w:val="20"/>
                <w:szCs w:val="20"/>
              </w:rPr>
              <w:t xml:space="preserve"> First Aid Qualification</w:t>
            </w:r>
          </w:p>
        </w:tc>
        <w:tc>
          <w:tcPr>
            <w:tcW w:w="1105" w:type="dxa"/>
            <w:tcBorders>
              <w:top w:val="single" w:sz="4" w:space="0" w:color="auto"/>
              <w:left w:val="single" w:sz="4" w:space="0" w:color="auto"/>
              <w:bottom w:val="single" w:sz="4" w:space="0" w:color="auto"/>
              <w:right w:val="single" w:sz="4" w:space="0" w:color="auto"/>
            </w:tcBorders>
            <w:vAlign w:val="center"/>
          </w:tcPr>
          <w:p w14:paraId="635FD8D4" w14:textId="77777777" w:rsidR="00D0645E" w:rsidRPr="008132C2" w:rsidRDefault="00D0645E" w:rsidP="005610A5">
            <w:pPr>
              <w:widowControl w:val="0"/>
              <w:suppressAutoHyphens/>
              <w:jc w:val="both"/>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F0E2BD5" w14:textId="77777777" w:rsidR="00D0645E" w:rsidRPr="008132C2" w:rsidRDefault="00D0645E" w:rsidP="005610A5">
            <w:pPr>
              <w:widowControl w:val="0"/>
              <w:suppressAutoHyphens/>
              <w:spacing w:line="276" w:lineRule="auto"/>
              <w:jc w:val="center"/>
              <w:rPr>
                <w:rFonts w:ascii="Arial" w:eastAsia="Calibri" w:hAnsi="Arial" w:cs="Arial"/>
                <w:sz w:val="20"/>
                <w:szCs w:val="20"/>
              </w:rPr>
            </w:pPr>
            <w:r w:rsidRPr="337D82A2">
              <w:rPr>
                <w:rFonts w:ascii="Wingdings" w:eastAsia="Wingdings" w:hAnsi="Wingdings" w:cs="Wingdings"/>
                <w:sz w:val="20"/>
                <w:szCs w:val="20"/>
              </w:rPr>
              <w:t>ü</w:t>
            </w:r>
          </w:p>
          <w:p w14:paraId="0DB47D06" w14:textId="77777777" w:rsidR="00D0645E" w:rsidRPr="008132C2" w:rsidRDefault="00D0645E" w:rsidP="005610A5">
            <w:pPr>
              <w:widowControl w:val="0"/>
              <w:suppressAutoHyphens/>
              <w:jc w:val="both"/>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602CFF5B" w14:textId="77777777" w:rsidR="00D0645E" w:rsidRPr="008132C2" w:rsidRDefault="00D0645E" w:rsidP="005610A5">
            <w:pPr>
              <w:widowControl w:val="0"/>
              <w:suppressAutoHyphens/>
              <w:jc w:val="center"/>
              <w:rPr>
                <w:rFonts w:ascii="Arial" w:eastAsia="Calibri" w:hAnsi="Arial" w:cs="Arial"/>
                <w:sz w:val="20"/>
                <w:szCs w:val="20"/>
              </w:rPr>
            </w:pPr>
            <w:r w:rsidRPr="008132C2">
              <w:rPr>
                <w:rFonts w:ascii="Arial" w:eastAsia="Calibri" w:hAnsi="Arial" w:cs="Arial"/>
                <w:sz w:val="20"/>
                <w:szCs w:val="20"/>
              </w:rPr>
              <w:t>A/I</w:t>
            </w:r>
          </w:p>
        </w:tc>
      </w:tr>
      <w:tr w:rsidR="00D0645E" w:rsidRPr="008132C2" w14:paraId="790A90D8" w14:textId="77777777" w:rsidTr="005610A5">
        <w:trPr>
          <w:trHeight w:val="389"/>
        </w:trPr>
        <w:tc>
          <w:tcPr>
            <w:tcW w:w="282" w:type="dxa"/>
            <w:tcBorders>
              <w:top w:val="single" w:sz="4" w:space="0" w:color="auto"/>
              <w:left w:val="single" w:sz="4" w:space="0" w:color="auto"/>
              <w:bottom w:val="single" w:sz="4" w:space="0" w:color="auto"/>
              <w:right w:val="single" w:sz="4" w:space="0" w:color="auto"/>
            </w:tcBorders>
          </w:tcPr>
          <w:p w14:paraId="635F7797" w14:textId="77777777" w:rsidR="00D0645E" w:rsidRPr="008132C2" w:rsidRDefault="00D0645E" w:rsidP="005610A5">
            <w:pPr>
              <w:widowControl w:val="0"/>
              <w:suppressAutoHyphens/>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607BBFF5" w14:textId="77777777" w:rsidR="00D0645E" w:rsidRPr="008132C2" w:rsidRDefault="00D0645E" w:rsidP="005610A5">
            <w:pPr>
              <w:rPr>
                <w:rFonts w:ascii="Arial" w:hAnsi="Arial" w:cs="Arial"/>
                <w:sz w:val="20"/>
                <w:szCs w:val="20"/>
              </w:rPr>
            </w:pPr>
            <w:r w:rsidRPr="337D82A2">
              <w:rPr>
                <w:rFonts w:ascii="Arial" w:hAnsi="Arial" w:cs="Arial"/>
                <w:sz w:val="20"/>
                <w:szCs w:val="20"/>
              </w:rPr>
              <w:t xml:space="preserve">Childcare qualification, or currently working towards one </w:t>
            </w:r>
          </w:p>
        </w:tc>
        <w:tc>
          <w:tcPr>
            <w:tcW w:w="1105" w:type="dxa"/>
            <w:tcBorders>
              <w:top w:val="single" w:sz="4" w:space="0" w:color="auto"/>
              <w:left w:val="single" w:sz="4" w:space="0" w:color="auto"/>
              <w:bottom w:val="single" w:sz="4" w:space="0" w:color="auto"/>
              <w:right w:val="single" w:sz="4" w:space="0" w:color="auto"/>
            </w:tcBorders>
            <w:vAlign w:val="center"/>
          </w:tcPr>
          <w:p w14:paraId="06800D9F" w14:textId="77777777" w:rsidR="00D0645E" w:rsidRPr="008132C2" w:rsidRDefault="00D0645E" w:rsidP="005610A5">
            <w:pPr>
              <w:widowControl w:val="0"/>
              <w:suppressAutoHyphens/>
              <w:jc w:val="both"/>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9974AA6" w14:textId="77777777" w:rsidR="00D0645E" w:rsidRPr="008132C2" w:rsidRDefault="00D0645E" w:rsidP="005610A5">
            <w:pPr>
              <w:widowControl w:val="0"/>
              <w:suppressAutoHyphens/>
              <w:spacing w:line="276" w:lineRule="auto"/>
              <w:jc w:val="center"/>
              <w:rPr>
                <w:rFonts w:ascii="Arial" w:eastAsia="Calibri" w:hAnsi="Arial" w:cs="Arial"/>
                <w:sz w:val="20"/>
                <w:szCs w:val="20"/>
              </w:rPr>
            </w:pPr>
            <w:r w:rsidRPr="337D82A2">
              <w:rPr>
                <w:rFonts w:ascii="Wingdings" w:eastAsia="Wingdings" w:hAnsi="Wingdings" w:cs="Wingdings"/>
                <w:sz w:val="20"/>
                <w:szCs w:val="20"/>
              </w:rPr>
              <w:t>ü</w:t>
            </w:r>
          </w:p>
          <w:p w14:paraId="3C17C3DB" w14:textId="77777777" w:rsidR="00D0645E" w:rsidRPr="008132C2" w:rsidRDefault="00D0645E" w:rsidP="005610A5">
            <w:pPr>
              <w:widowControl w:val="0"/>
              <w:suppressAutoHyphens/>
              <w:jc w:val="both"/>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76C184A4" w14:textId="77777777" w:rsidR="00D0645E" w:rsidRPr="008132C2" w:rsidRDefault="00D0645E" w:rsidP="005610A5">
            <w:pPr>
              <w:widowControl w:val="0"/>
              <w:suppressAutoHyphens/>
              <w:jc w:val="center"/>
              <w:rPr>
                <w:rFonts w:ascii="Arial" w:eastAsia="Calibri" w:hAnsi="Arial" w:cs="Arial"/>
                <w:sz w:val="20"/>
                <w:szCs w:val="20"/>
              </w:rPr>
            </w:pPr>
            <w:r w:rsidRPr="008132C2">
              <w:rPr>
                <w:rFonts w:ascii="Arial" w:eastAsia="Calibri" w:hAnsi="Arial" w:cs="Arial"/>
                <w:sz w:val="20"/>
                <w:szCs w:val="20"/>
              </w:rPr>
              <w:t>A/I</w:t>
            </w:r>
          </w:p>
        </w:tc>
      </w:tr>
      <w:tr w:rsidR="00D0645E" w14:paraId="3D1BA7E5" w14:textId="77777777" w:rsidTr="005610A5">
        <w:trPr>
          <w:trHeight w:val="389"/>
        </w:trPr>
        <w:tc>
          <w:tcPr>
            <w:tcW w:w="282" w:type="dxa"/>
            <w:tcBorders>
              <w:top w:val="single" w:sz="4" w:space="0" w:color="auto"/>
              <w:left w:val="single" w:sz="4" w:space="0" w:color="auto"/>
              <w:bottom w:val="single" w:sz="4" w:space="0" w:color="auto"/>
              <w:right w:val="single" w:sz="4" w:space="0" w:color="auto"/>
            </w:tcBorders>
          </w:tcPr>
          <w:p w14:paraId="2563A5AE" w14:textId="77777777" w:rsidR="00D0645E" w:rsidRDefault="00D0645E" w:rsidP="005610A5">
            <w:pPr>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7AD7DDBF" w14:textId="77777777" w:rsidR="00D0645E" w:rsidRDefault="00D0645E" w:rsidP="005610A5">
            <w:pPr>
              <w:rPr>
                <w:rFonts w:ascii="Arial" w:hAnsi="Arial" w:cs="Arial"/>
                <w:color w:val="FF0000"/>
                <w:sz w:val="20"/>
                <w:szCs w:val="20"/>
              </w:rPr>
            </w:pPr>
            <w:r w:rsidRPr="337D82A2">
              <w:rPr>
                <w:rFonts w:ascii="Arial" w:hAnsi="Arial" w:cs="Arial"/>
                <w:color w:val="FF0000"/>
                <w:sz w:val="20"/>
                <w:szCs w:val="20"/>
              </w:rPr>
              <w:t xml:space="preserve"> </w:t>
            </w:r>
          </w:p>
        </w:tc>
        <w:tc>
          <w:tcPr>
            <w:tcW w:w="1105" w:type="dxa"/>
            <w:tcBorders>
              <w:top w:val="single" w:sz="4" w:space="0" w:color="auto"/>
              <w:left w:val="single" w:sz="4" w:space="0" w:color="auto"/>
              <w:bottom w:val="single" w:sz="4" w:space="0" w:color="auto"/>
              <w:right w:val="single" w:sz="4" w:space="0" w:color="auto"/>
            </w:tcBorders>
            <w:vAlign w:val="center"/>
          </w:tcPr>
          <w:p w14:paraId="4662EAE9" w14:textId="77777777" w:rsidR="00D0645E" w:rsidRDefault="00D0645E" w:rsidP="005610A5">
            <w:pPr>
              <w:jc w:val="both"/>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BDAD6AB" w14:textId="77777777" w:rsidR="00D0645E" w:rsidRDefault="00D0645E" w:rsidP="005610A5">
            <w:pPr>
              <w:widowControl w:val="0"/>
              <w:spacing w:line="276" w:lineRule="auto"/>
              <w:jc w:val="center"/>
              <w:rPr>
                <w:rFonts w:ascii="Arial" w:eastAsia="Calibri" w:hAnsi="Arial" w:cs="Arial"/>
                <w:sz w:val="20"/>
                <w:szCs w:val="20"/>
              </w:rPr>
            </w:pPr>
            <w:r w:rsidRPr="337D82A2">
              <w:rPr>
                <w:rFonts w:ascii="Wingdings" w:eastAsia="Wingdings" w:hAnsi="Wingdings" w:cs="Wingdings"/>
                <w:sz w:val="20"/>
                <w:szCs w:val="20"/>
              </w:rPr>
              <w:t>ü</w:t>
            </w:r>
          </w:p>
          <w:p w14:paraId="756A38C8" w14:textId="77777777" w:rsidR="00D0645E" w:rsidRDefault="00D0645E" w:rsidP="005610A5">
            <w:pPr>
              <w:jc w:val="both"/>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0711489F" w14:textId="77777777" w:rsidR="00D0645E" w:rsidRDefault="00D0645E" w:rsidP="005610A5">
            <w:pPr>
              <w:jc w:val="center"/>
              <w:rPr>
                <w:rFonts w:ascii="Arial" w:eastAsia="Calibri" w:hAnsi="Arial" w:cs="Arial"/>
                <w:sz w:val="20"/>
                <w:szCs w:val="20"/>
              </w:rPr>
            </w:pPr>
          </w:p>
        </w:tc>
      </w:tr>
      <w:tr w:rsidR="00D0645E" w:rsidRPr="00AE28B7" w14:paraId="30AF9BEC" w14:textId="77777777" w:rsidTr="005610A5">
        <w:tc>
          <w:tcPr>
            <w:tcW w:w="93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4D581" w14:textId="77777777" w:rsidR="00D0645E" w:rsidRPr="00AE28B7" w:rsidRDefault="00D0645E" w:rsidP="005610A5">
            <w:pPr>
              <w:widowControl w:val="0"/>
              <w:suppressAutoHyphens/>
              <w:spacing w:line="276" w:lineRule="auto"/>
              <w:rPr>
                <w:rFonts w:ascii="Arial" w:eastAsia="Calibri" w:hAnsi="Arial" w:cs="Arial"/>
                <w:b/>
                <w:bCs/>
                <w:sz w:val="22"/>
                <w:szCs w:val="22"/>
              </w:rPr>
            </w:pPr>
            <w:r w:rsidRPr="00AE28B7">
              <w:rPr>
                <w:rFonts w:ascii="Arial" w:eastAsia="Calibri" w:hAnsi="Arial" w:cs="Arial"/>
                <w:b/>
                <w:bCs/>
                <w:sz w:val="22"/>
                <w:szCs w:val="22"/>
              </w:rPr>
              <w:t>Experience</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FA37B" w14:textId="77777777" w:rsidR="00D0645E" w:rsidRPr="00AE28B7" w:rsidRDefault="00D0645E" w:rsidP="005610A5">
            <w:pPr>
              <w:widowControl w:val="0"/>
              <w:suppressAutoHyphens/>
              <w:spacing w:line="276" w:lineRule="auto"/>
              <w:rPr>
                <w:rFonts w:ascii="Arial" w:eastAsia="Calibri" w:hAnsi="Arial" w:cs="Arial"/>
                <w:b/>
                <w:bCs/>
                <w:sz w:val="22"/>
                <w:szCs w:val="22"/>
              </w:rPr>
            </w:pPr>
          </w:p>
        </w:tc>
      </w:tr>
      <w:tr w:rsidR="00D0645E" w:rsidRPr="008132C2" w14:paraId="55B65CAF" w14:textId="77777777" w:rsidTr="005610A5">
        <w:tc>
          <w:tcPr>
            <w:tcW w:w="282" w:type="dxa"/>
            <w:tcBorders>
              <w:top w:val="single" w:sz="4" w:space="0" w:color="auto"/>
              <w:left w:val="single" w:sz="4" w:space="0" w:color="auto"/>
              <w:bottom w:val="single" w:sz="4" w:space="0" w:color="auto"/>
              <w:right w:val="single" w:sz="4" w:space="0" w:color="auto"/>
            </w:tcBorders>
          </w:tcPr>
          <w:p w14:paraId="5BFD787C" w14:textId="77777777" w:rsidR="00D0645E" w:rsidRPr="008132C2" w:rsidRDefault="00D0645E" w:rsidP="005610A5">
            <w:pPr>
              <w:widowControl w:val="0"/>
              <w:suppressAutoHyphens/>
              <w:spacing w:line="276" w:lineRule="auto"/>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26041F64" w14:textId="77777777" w:rsidR="00D0645E" w:rsidRPr="008132C2" w:rsidRDefault="00D0645E" w:rsidP="005610A5">
            <w:pPr>
              <w:spacing w:line="276" w:lineRule="auto"/>
              <w:rPr>
                <w:rFonts w:ascii="Arial" w:hAnsi="Arial" w:cs="Arial"/>
                <w:sz w:val="20"/>
                <w:szCs w:val="20"/>
              </w:rPr>
            </w:pPr>
            <w:r w:rsidRPr="337D82A2">
              <w:rPr>
                <w:rFonts w:ascii="Arial" w:hAnsi="Arial" w:cs="Arial"/>
                <w:sz w:val="20"/>
                <w:szCs w:val="20"/>
              </w:rPr>
              <w:t xml:space="preserve">Experience of working with children and young people aged 8 – </w:t>
            </w:r>
            <w:r w:rsidRPr="00DC771F">
              <w:rPr>
                <w:rFonts w:ascii="Arial" w:hAnsi="Arial" w:cs="Arial"/>
                <w:sz w:val="20"/>
                <w:szCs w:val="20"/>
              </w:rPr>
              <w:t>25</w:t>
            </w:r>
            <w:r w:rsidRPr="337D82A2">
              <w:rPr>
                <w:rFonts w:ascii="Arial" w:hAnsi="Arial" w:cs="Arial"/>
                <w:sz w:val="20"/>
                <w:szCs w:val="20"/>
              </w:rPr>
              <w:t xml:space="preserve"> years</w:t>
            </w:r>
          </w:p>
        </w:tc>
        <w:tc>
          <w:tcPr>
            <w:tcW w:w="1105" w:type="dxa"/>
            <w:tcBorders>
              <w:top w:val="single" w:sz="4" w:space="0" w:color="auto"/>
              <w:left w:val="single" w:sz="4" w:space="0" w:color="auto"/>
              <w:bottom w:val="single" w:sz="4" w:space="0" w:color="auto"/>
              <w:right w:val="single" w:sz="4" w:space="0" w:color="auto"/>
            </w:tcBorders>
            <w:vAlign w:val="center"/>
          </w:tcPr>
          <w:p w14:paraId="0734F9DA" w14:textId="77777777" w:rsidR="00D0645E" w:rsidRPr="008132C2" w:rsidRDefault="00D0645E" w:rsidP="005610A5">
            <w:pPr>
              <w:widowControl w:val="0"/>
              <w:suppressAutoHyphens/>
              <w:spacing w:line="276" w:lineRule="auto"/>
              <w:jc w:val="center"/>
              <w:rPr>
                <w:rFonts w:ascii="Arial" w:eastAsia="Calibri"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1661CE5B" w14:textId="77777777" w:rsidR="00D0645E" w:rsidRPr="008132C2" w:rsidRDefault="00D0645E" w:rsidP="005610A5">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41362857" w14:textId="77777777" w:rsidR="00D0645E" w:rsidRPr="008132C2" w:rsidRDefault="00D0645E" w:rsidP="005610A5">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A/I</w:t>
            </w:r>
          </w:p>
        </w:tc>
      </w:tr>
      <w:tr w:rsidR="00D0645E" w:rsidRPr="008132C2" w14:paraId="64FF19E7" w14:textId="77777777" w:rsidTr="005610A5">
        <w:tc>
          <w:tcPr>
            <w:tcW w:w="282" w:type="dxa"/>
            <w:tcBorders>
              <w:top w:val="single" w:sz="4" w:space="0" w:color="auto"/>
              <w:left w:val="single" w:sz="4" w:space="0" w:color="auto"/>
              <w:bottom w:val="single" w:sz="4" w:space="0" w:color="auto"/>
              <w:right w:val="single" w:sz="4" w:space="0" w:color="auto"/>
            </w:tcBorders>
          </w:tcPr>
          <w:p w14:paraId="500E7F90" w14:textId="77777777" w:rsidR="00D0645E" w:rsidRPr="008132C2" w:rsidRDefault="00D0645E" w:rsidP="005610A5">
            <w:pPr>
              <w:widowControl w:val="0"/>
              <w:suppressAutoHyphens/>
              <w:spacing w:line="276" w:lineRule="auto"/>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574096EB" w14:textId="77777777" w:rsidR="00D0645E" w:rsidRPr="008132C2" w:rsidRDefault="00D0645E" w:rsidP="005610A5">
            <w:pPr>
              <w:spacing w:line="276" w:lineRule="auto"/>
              <w:rPr>
                <w:rFonts w:ascii="Arial" w:hAnsi="Arial" w:cs="Arial"/>
                <w:sz w:val="20"/>
                <w:szCs w:val="20"/>
              </w:rPr>
            </w:pPr>
            <w:r w:rsidRPr="337D82A2">
              <w:rPr>
                <w:rFonts w:ascii="Arial" w:hAnsi="Arial" w:cs="Arial"/>
                <w:sz w:val="20"/>
                <w:szCs w:val="20"/>
              </w:rPr>
              <w:t xml:space="preserve">Experience of delivering inclusive nurturing play activities for children </w:t>
            </w:r>
            <w:r w:rsidRPr="00DC771F">
              <w:rPr>
                <w:rFonts w:ascii="Arial" w:hAnsi="Arial" w:cs="Arial"/>
                <w:sz w:val="20"/>
                <w:szCs w:val="20"/>
              </w:rPr>
              <w:t>and young people with SEND</w:t>
            </w:r>
          </w:p>
        </w:tc>
        <w:tc>
          <w:tcPr>
            <w:tcW w:w="1105" w:type="dxa"/>
            <w:tcBorders>
              <w:top w:val="single" w:sz="4" w:space="0" w:color="auto"/>
              <w:left w:val="single" w:sz="4" w:space="0" w:color="auto"/>
              <w:bottom w:val="single" w:sz="4" w:space="0" w:color="auto"/>
              <w:right w:val="single" w:sz="4" w:space="0" w:color="auto"/>
            </w:tcBorders>
            <w:vAlign w:val="center"/>
          </w:tcPr>
          <w:p w14:paraId="63EAACE1" w14:textId="77777777" w:rsidR="00D0645E" w:rsidRPr="008132C2" w:rsidRDefault="00D0645E" w:rsidP="005610A5">
            <w:pPr>
              <w:widowControl w:val="0"/>
              <w:suppressAutoHyphens/>
              <w:spacing w:line="276" w:lineRule="auto"/>
              <w:jc w:val="center"/>
              <w:rPr>
                <w:rFonts w:ascii="Arial" w:eastAsia="Calibri" w:hAnsi="Arial" w:cs="Arial"/>
                <w:sz w:val="20"/>
                <w:szCs w:val="20"/>
              </w:rPr>
            </w:pPr>
            <w:r w:rsidRPr="337D82A2">
              <w:rPr>
                <w:rFonts w:ascii="Wingdings" w:eastAsia="Wingdings" w:hAnsi="Wingdings" w:cs="Wingdings"/>
                <w:sz w:val="20"/>
                <w:szCs w:val="20"/>
              </w:rPr>
              <w:t>ü</w:t>
            </w:r>
          </w:p>
          <w:p w14:paraId="3CF72914" w14:textId="77777777" w:rsidR="00D0645E" w:rsidRPr="008132C2" w:rsidRDefault="00D0645E" w:rsidP="005610A5">
            <w:pPr>
              <w:widowControl w:val="0"/>
              <w:suppressAutoHyphens/>
              <w:spacing w:line="276" w:lineRule="auto"/>
              <w:jc w:val="center"/>
              <w:rPr>
                <w:rFonts w:ascii="Arial" w:eastAsia="Calibri"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EFA8F9" w14:textId="77777777" w:rsidR="00D0645E" w:rsidRPr="008132C2" w:rsidRDefault="00D0645E" w:rsidP="005610A5">
            <w:pPr>
              <w:widowControl w:val="0"/>
              <w:suppressAutoHyphens/>
              <w:spacing w:line="276" w:lineRule="auto"/>
              <w:jc w:val="center"/>
              <w:rPr>
                <w:rFonts w:ascii="Wingdings" w:eastAsia="Wingdings" w:hAnsi="Wingdings" w:cs="Wingdings"/>
                <w:sz w:val="20"/>
                <w:szCs w:val="20"/>
              </w:rPr>
            </w:pPr>
          </w:p>
        </w:tc>
        <w:tc>
          <w:tcPr>
            <w:tcW w:w="1446" w:type="dxa"/>
            <w:tcBorders>
              <w:top w:val="single" w:sz="4" w:space="0" w:color="auto"/>
              <w:left w:val="single" w:sz="4" w:space="0" w:color="auto"/>
              <w:bottom w:val="single" w:sz="4" w:space="0" w:color="auto"/>
              <w:right w:val="single" w:sz="4" w:space="0" w:color="auto"/>
            </w:tcBorders>
          </w:tcPr>
          <w:p w14:paraId="353247F4" w14:textId="77777777" w:rsidR="00D0645E" w:rsidRPr="008132C2" w:rsidRDefault="00D0645E" w:rsidP="005610A5">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A/I</w:t>
            </w:r>
          </w:p>
        </w:tc>
      </w:tr>
      <w:tr w:rsidR="00405938" w:rsidRPr="008132C2" w14:paraId="054CCA8A" w14:textId="77777777" w:rsidTr="005610A5">
        <w:tc>
          <w:tcPr>
            <w:tcW w:w="282" w:type="dxa"/>
            <w:tcBorders>
              <w:top w:val="single" w:sz="4" w:space="0" w:color="auto"/>
              <w:left w:val="single" w:sz="4" w:space="0" w:color="auto"/>
              <w:bottom w:val="single" w:sz="4" w:space="0" w:color="auto"/>
              <w:right w:val="single" w:sz="4" w:space="0" w:color="auto"/>
            </w:tcBorders>
          </w:tcPr>
          <w:p w14:paraId="53A9F6D4" w14:textId="77777777" w:rsidR="00405938" w:rsidRPr="008132C2" w:rsidRDefault="00405938" w:rsidP="00405938">
            <w:pPr>
              <w:widowControl w:val="0"/>
              <w:suppressAutoHyphens/>
              <w:spacing w:line="276" w:lineRule="auto"/>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3A6F028D" w14:textId="2A94DE6C" w:rsidR="00405938" w:rsidRPr="337D82A2" w:rsidRDefault="00405938" w:rsidP="00405938">
            <w:pPr>
              <w:spacing w:line="276" w:lineRule="auto"/>
              <w:rPr>
                <w:rFonts w:ascii="Arial" w:hAnsi="Arial" w:cs="Arial"/>
                <w:sz w:val="20"/>
                <w:szCs w:val="20"/>
              </w:rPr>
            </w:pPr>
            <w:r w:rsidRPr="00405938">
              <w:rPr>
                <w:rFonts w:ascii="Arial" w:hAnsi="Arial" w:cs="Arial"/>
                <w:sz w:val="20"/>
                <w:szCs w:val="20"/>
              </w:rPr>
              <w:t>Experience and evidence of training in supporting children and young people with personal care needs</w:t>
            </w:r>
          </w:p>
        </w:tc>
        <w:tc>
          <w:tcPr>
            <w:tcW w:w="1105" w:type="dxa"/>
            <w:tcBorders>
              <w:top w:val="single" w:sz="4" w:space="0" w:color="auto"/>
              <w:left w:val="single" w:sz="4" w:space="0" w:color="auto"/>
              <w:bottom w:val="single" w:sz="4" w:space="0" w:color="auto"/>
              <w:right w:val="single" w:sz="4" w:space="0" w:color="auto"/>
            </w:tcBorders>
            <w:vAlign w:val="center"/>
          </w:tcPr>
          <w:p w14:paraId="65D6129A" w14:textId="77777777" w:rsidR="00405938" w:rsidRPr="008132C2" w:rsidRDefault="00405938" w:rsidP="00405938">
            <w:pPr>
              <w:widowControl w:val="0"/>
              <w:suppressAutoHyphens/>
              <w:spacing w:line="276" w:lineRule="auto"/>
              <w:jc w:val="center"/>
              <w:rPr>
                <w:rFonts w:ascii="Arial" w:eastAsia="Calibri" w:hAnsi="Arial" w:cs="Arial"/>
                <w:sz w:val="20"/>
                <w:szCs w:val="20"/>
              </w:rPr>
            </w:pPr>
            <w:r w:rsidRPr="337D82A2">
              <w:rPr>
                <w:rFonts w:ascii="Wingdings" w:eastAsia="Wingdings" w:hAnsi="Wingdings" w:cs="Wingdings"/>
                <w:sz w:val="20"/>
                <w:szCs w:val="20"/>
              </w:rPr>
              <w:t>ü</w:t>
            </w:r>
          </w:p>
          <w:p w14:paraId="4FC1A567" w14:textId="77777777" w:rsidR="00405938" w:rsidRPr="337D82A2" w:rsidRDefault="00405938" w:rsidP="00405938">
            <w:pPr>
              <w:widowControl w:val="0"/>
              <w:suppressAutoHyphens/>
              <w:spacing w:line="276" w:lineRule="auto"/>
              <w:jc w:val="center"/>
              <w:rPr>
                <w:rFonts w:ascii="Wingdings" w:eastAsia="Wingdings" w:hAnsi="Wingdings" w:cs="Wingding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2F33383" w14:textId="77777777" w:rsidR="00405938" w:rsidRPr="008132C2" w:rsidRDefault="00405938" w:rsidP="00405938">
            <w:pPr>
              <w:widowControl w:val="0"/>
              <w:suppressAutoHyphens/>
              <w:spacing w:line="276" w:lineRule="auto"/>
              <w:jc w:val="center"/>
              <w:rPr>
                <w:rFonts w:ascii="Wingdings" w:eastAsia="Wingdings" w:hAnsi="Wingdings" w:cs="Wingdings"/>
                <w:sz w:val="20"/>
                <w:szCs w:val="20"/>
              </w:rPr>
            </w:pPr>
          </w:p>
        </w:tc>
        <w:tc>
          <w:tcPr>
            <w:tcW w:w="1446" w:type="dxa"/>
            <w:tcBorders>
              <w:top w:val="single" w:sz="4" w:space="0" w:color="auto"/>
              <w:left w:val="single" w:sz="4" w:space="0" w:color="auto"/>
              <w:bottom w:val="single" w:sz="4" w:space="0" w:color="auto"/>
              <w:right w:val="single" w:sz="4" w:space="0" w:color="auto"/>
            </w:tcBorders>
          </w:tcPr>
          <w:p w14:paraId="570C1349" w14:textId="60947A7B" w:rsidR="00405938" w:rsidRPr="008132C2" w:rsidRDefault="00405938" w:rsidP="00405938">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A/I</w:t>
            </w:r>
          </w:p>
        </w:tc>
      </w:tr>
      <w:tr w:rsidR="00405938" w:rsidRPr="00AE28B7" w14:paraId="4B9F1462" w14:textId="77777777" w:rsidTr="005610A5">
        <w:tc>
          <w:tcPr>
            <w:tcW w:w="93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1B0F3" w14:textId="77777777" w:rsidR="00405938" w:rsidRPr="00AE28B7" w:rsidRDefault="00405938" w:rsidP="00405938">
            <w:pPr>
              <w:widowControl w:val="0"/>
              <w:suppressAutoHyphens/>
              <w:spacing w:line="276" w:lineRule="auto"/>
              <w:rPr>
                <w:rFonts w:ascii="Arial" w:eastAsia="Calibri" w:hAnsi="Arial" w:cs="Arial"/>
                <w:b/>
                <w:bCs/>
                <w:sz w:val="22"/>
                <w:szCs w:val="22"/>
              </w:rPr>
            </w:pPr>
            <w:r w:rsidRPr="00AE28B7">
              <w:rPr>
                <w:rFonts w:ascii="Arial" w:eastAsia="Calibri" w:hAnsi="Arial" w:cs="Arial"/>
                <w:b/>
                <w:bCs/>
                <w:sz w:val="22"/>
                <w:szCs w:val="22"/>
              </w:rPr>
              <w:t>Knowledge and Skills</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E21AF" w14:textId="77777777" w:rsidR="00405938" w:rsidRPr="00AE28B7" w:rsidRDefault="00405938" w:rsidP="00405938">
            <w:pPr>
              <w:widowControl w:val="0"/>
              <w:suppressAutoHyphens/>
              <w:spacing w:line="276" w:lineRule="auto"/>
              <w:rPr>
                <w:rFonts w:ascii="Arial" w:eastAsia="Calibri" w:hAnsi="Arial" w:cs="Arial"/>
                <w:b/>
                <w:bCs/>
                <w:sz w:val="22"/>
                <w:szCs w:val="22"/>
              </w:rPr>
            </w:pPr>
          </w:p>
        </w:tc>
      </w:tr>
      <w:tr w:rsidR="00405938" w:rsidRPr="00AE28B7" w14:paraId="460F8ADC" w14:textId="77777777" w:rsidTr="005610A5">
        <w:trPr>
          <w:trHeight w:val="243"/>
        </w:trPr>
        <w:tc>
          <w:tcPr>
            <w:tcW w:w="282" w:type="dxa"/>
            <w:tcBorders>
              <w:top w:val="single" w:sz="4" w:space="0" w:color="auto"/>
              <w:left w:val="single" w:sz="4" w:space="0" w:color="auto"/>
              <w:bottom w:val="single" w:sz="4" w:space="0" w:color="auto"/>
              <w:right w:val="single" w:sz="4" w:space="0" w:color="auto"/>
            </w:tcBorders>
          </w:tcPr>
          <w:p w14:paraId="30DDDD54" w14:textId="77777777" w:rsidR="00405938" w:rsidRPr="00AE28B7" w:rsidRDefault="00405938" w:rsidP="00405938">
            <w:pPr>
              <w:widowControl w:val="0"/>
              <w:suppressAutoHyphens/>
              <w:spacing w:line="276" w:lineRule="auto"/>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vAlign w:val="center"/>
          </w:tcPr>
          <w:p w14:paraId="4A809E4E" w14:textId="57518F1B" w:rsidR="00405938" w:rsidRPr="00591801" w:rsidRDefault="00405938" w:rsidP="00405938">
            <w:pPr>
              <w:spacing w:line="276" w:lineRule="auto"/>
              <w:rPr>
                <w:rFonts w:ascii="Arial" w:hAnsi="Arial" w:cs="Arial"/>
                <w:color w:val="FF0000"/>
                <w:sz w:val="20"/>
                <w:szCs w:val="20"/>
              </w:rPr>
            </w:pPr>
            <w:r w:rsidRPr="00DC771F">
              <w:rPr>
                <w:rFonts w:ascii="Arial" w:hAnsi="Arial" w:cs="Arial"/>
                <w:sz w:val="20"/>
                <w:szCs w:val="20"/>
              </w:rPr>
              <w:t xml:space="preserve">A good understanding of disabilities that impact young people and how to support them in a youth club setting. </w:t>
            </w:r>
          </w:p>
        </w:tc>
        <w:tc>
          <w:tcPr>
            <w:tcW w:w="1105" w:type="dxa"/>
            <w:tcBorders>
              <w:top w:val="single" w:sz="4" w:space="0" w:color="auto"/>
              <w:left w:val="single" w:sz="4" w:space="0" w:color="auto"/>
              <w:bottom w:val="single" w:sz="4" w:space="0" w:color="auto"/>
              <w:right w:val="single" w:sz="4" w:space="0" w:color="auto"/>
            </w:tcBorders>
            <w:vAlign w:val="center"/>
          </w:tcPr>
          <w:p w14:paraId="4345F86B" w14:textId="77777777" w:rsidR="00405938" w:rsidRPr="008132C2" w:rsidRDefault="00405938" w:rsidP="00405938">
            <w:pPr>
              <w:spacing w:line="276" w:lineRule="auto"/>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6E57F1CB" w14:textId="77777777" w:rsidR="00405938" w:rsidRPr="008132C2" w:rsidRDefault="00405938" w:rsidP="00405938">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3EE3D92E" w14:textId="77777777" w:rsidR="00405938" w:rsidRPr="008132C2" w:rsidRDefault="00405938" w:rsidP="00405938">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I</w:t>
            </w:r>
          </w:p>
        </w:tc>
      </w:tr>
      <w:tr w:rsidR="00405938" w:rsidRPr="00AE28B7" w14:paraId="6A14EF19" w14:textId="77777777" w:rsidTr="005610A5">
        <w:trPr>
          <w:trHeight w:val="243"/>
        </w:trPr>
        <w:tc>
          <w:tcPr>
            <w:tcW w:w="282" w:type="dxa"/>
            <w:tcBorders>
              <w:top w:val="single" w:sz="4" w:space="0" w:color="auto"/>
              <w:left w:val="single" w:sz="4" w:space="0" w:color="auto"/>
              <w:bottom w:val="single" w:sz="4" w:space="0" w:color="auto"/>
              <w:right w:val="single" w:sz="4" w:space="0" w:color="auto"/>
            </w:tcBorders>
          </w:tcPr>
          <w:p w14:paraId="5D4EE8E5" w14:textId="77777777" w:rsidR="00405938" w:rsidRPr="00AE28B7" w:rsidRDefault="00405938" w:rsidP="00405938">
            <w:pPr>
              <w:widowControl w:val="0"/>
              <w:suppressAutoHyphens/>
              <w:spacing w:line="276" w:lineRule="auto"/>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vAlign w:val="center"/>
          </w:tcPr>
          <w:p w14:paraId="37498444" w14:textId="77777777" w:rsidR="00405938" w:rsidRPr="00DC771F" w:rsidRDefault="00405938" w:rsidP="00405938">
            <w:pPr>
              <w:spacing w:line="276" w:lineRule="auto"/>
              <w:rPr>
                <w:rFonts w:ascii="Arial" w:hAnsi="Arial" w:cs="Arial"/>
                <w:sz w:val="20"/>
                <w:szCs w:val="20"/>
              </w:rPr>
            </w:pPr>
            <w:r w:rsidRPr="00DC771F">
              <w:rPr>
                <w:rFonts w:ascii="Arial" w:hAnsi="Arial" w:cs="Arial"/>
                <w:sz w:val="20"/>
                <w:szCs w:val="20"/>
              </w:rPr>
              <w:t>Ability to understand and respond effectively to children and young people with additional needs</w:t>
            </w:r>
          </w:p>
        </w:tc>
        <w:tc>
          <w:tcPr>
            <w:tcW w:w="1105" w:type="dxa"/>
            <w:tcBorders>
              <w:top w:val="single" w:sz="4" w:space="0" w:color="auto"/>
              <w:left w:val="single" w:sz="4" w:space="0" w:color="auto"/>
              <w:bottom w:val="single" w:sz="4" w:space="0" w:color="auto"/>
              <w:right w:val="single" w:sz="4" w:space="0" w:color="auto"/>
            </w:tcBorders>
            <w:vAlign w:val="center"/>
          </w:tcPr>
          <w:p w14:paraId="1A63EDD6" w14:textId="77777777" w:rsidR="00405938" w:rsidRPr="008132C2" w:rsidRDefault="00405938" w:rsidP="00405938">
            <w:pPr>
              <w:spacing w:line="276" w:lineRule="auto"/>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A7E903" w14:textId="77777777" w:rsidR="00405938" w:rsidRPr="008132C2" w:rsidRDefault="00405938" w:rsidP="00405938">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72A2C964" w14:textId="77777777" w:rsidR="00405938" w:rsidRPr="008132C2" w:rsidRDefault="00405938" w:rsidP="00405938">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A/I</w:t>
            </w:r>
          </w:p>
        </w:tc>
      </w:tr>
      <w:tr w:rsidR="00405938" w14:paraId="72732AD5" w14:textId="77777777" w:rsidTr="005610A5">
        <w:trPr>
          <w:trHeight w:val="243"/>
        </w:trPr>
        <w:tc>
          <w:tcPr>
            <w:tcW w:w="282" w:type="dxa"/>
            <w:tcBorders>
              <w:top w:val="single" w:sz="4" w:space="0" w:color="auto"/>
              <w:left w:val="single" w:sz="4" w:space="0" w:color="auto"/>
              <w:bottom w:val="single" w:sz="4" w:space="0" w:color="auto"/>
              <w:right w:val="single" w:sz="4" w:space="0" w:color="auto"/>
            </w:tcBorders>
          </w:tcPr>
          <w:p w14:paraId="40256FF8" w14:textId="77777777" w:rsidR="00405938" w:rsidRDefault="00405938" w:rsidP="00405938">
            <w:pPr>
              <w:spacing w:line="276" w:lineRule="auto"/>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vAlign w:val="center"/>
          </w:tcPr>
          <w:p w14:paraId="7745476B" w14:textId="77777777" w:rsidR="00405938" w:rsidRPr="00DC771F" w:rsidRDefault="00405938" w:rsidP="00405938">
            <w:pPr>
              <w:spacing w:line="276" w:lineRule="auto"/>
              <w:rPr>
                <w:rFonts w:ascii="Arial" w:hAnsi="Arial" w:cs="Arial"/>
                <w:sz w:val="20"/>
                <w:szCs w:val="20"/>
              </w:rPr>
            </w:pPr>
            <w:r w:rsidRPr="00DC771F">
              <w:rPr>
                <w:rFonts w:ascii="Arial" w:hAnsi="Arial" w:cs="Arial"/>
                <w:sz w:val="20"/>
                <w:szCs w:val="20"/>
              </w:rPr>
              <w:t xml:space="preserve">Knowledge and skills in effective </w:t>
            </w:r>
            <w:proofErr w:type="spellStart"/>
            <w:r w:rsidRPr="00DC771F">
              <w:rPr>
                <w:rFonts w:ascii="Arial" w:hAnsi="Arial" w:cs="Arial"/>
                <w:sz w:val="20"/>
                <w:szCs w:val="20"/>
              </w:rPr>
              <w:t>behaviour</w:t>
            </w:r>
            <w:proofErr w:type="spellEnd"/>
            <w:r w:rsidRPr="00DC771F">
              <w:rPr>
                <w:rFonts w:ascii="Arial" w:hAnsi="Arial" w:cs="Arial"/>
                <w:sz w:val="20"/>
                <w:szCs w:val="20"/>
              </w:rPr>
              <w:t xml:space="preserve"> management strategies and de-escalation techniques</w:t>
            </w:r>
          </w:p>
        </w:tc>
        <w:tc>
          <w:tcPr>
            <w:tcW w:w="1105" w:type="dxa"/>
            <w:tcBorders>
              <w:top w:val="single" w:sz="4" w:space="0" w:color="auto"/>
              <w:left w:val="single" w:sz="4" w:space="0" w:color="auto"/>
              <w:bottom w:val="single" w:sz="4" w:space="0" w:color="auto"/>
              <w:right w:val="single" w:sz="4" w:space="0" w:color="auto"/>
            </w:tcBorders>
            <w:vAlign w:val="center"/>
          </w:tcPr>
          <w:p w14:paraId="37D1DB44" w14:textId="77777777" w:rsidR="00405938" w:rsidRDefault="00405938" w:rsidP="00405938">
            <w:pPr>
              <w:widowControl w:val="0"/>
              <w:spacing w:line="276" w:lineRule="auto"/>
              <w:jc w:val="center"/>
              <w:rPr>
                <w:rFonts w:ascii="Arial" w:eastAsia="Calibri" w:hAnsi="Arial" w:cs="Arial"/>
                <w:sz w:val="20"/>
                <w:szCs w:val="20"/>
              </w:rPr>
            </w:pPr>
            <w:r w:rsidRPr="337D82A2">
              <w:rPr>
                <w:rFonts w:ascii="Wingdings" w:eastAsia="Wingdings" w:hAnsi="Wingdings" w:cs="Wingdings"/>
                <w:sz w:val="20"/>
                <w:szCs w:val="20"/>
              </w:rPr>
              <w:t>ü</w:t>
            </w:r>
          </w:p>
          <w:p w14:paraId="08D5A23D" w14:textId="77777777" w:rsidR="00405938" w:rsidRDefault="00405938" w:rsidP="00405938">
            <w:pPr>
              <w:spacing w:line="276" w:lineRule="auto"/>
              <w:jc w:val="center"/>
              <w:rPr>
                <w:rFonts w:ascii="Wingdings" w:eastAsia="Wingdings" w:hAnsi="Wingdings" w:cs="Wingding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DAC2C" w14:textId="77777777" w:rsidR="00405938" w:rsidRDefault="00405938" w:rsidP="00405938">
            <w:pPr>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3582B554" w14:textId="77777777" w:rsidR="00405938" w:rsidRDefault="00405938" w:rsidP="00405938">
            <w:pPr>
              <w:spacing w:line="276" w:lineRule="auto"/>
              <w:jc w:val="center"/>
              <w:rPr>
                <w:rFonts w:ascii="Arial" w:eastAsia="Calibri" w:hAnsi="Arial" w:cs="Arial"/>
                <w:sz w:val="20"/>
                <w:szCs w:val="20"/>
              </w:rPr>
            </w:pPr>
            <w:r w:rsidRPr="337D82A2">
              <w:rPr>
                <w:rFonts w:ascii="Arial" w:eastAsia="Calibri" w:hAnsi="Arial" w:cs="Arial"/>
                <w:sz w:val="20"/>
                <w:szCs w:val="20"/>
              </w:rPr>
              <w:t>A/I</w:t>
            </w:r>
          </w:p>
        </w:tc>
      </w:tr>
      <w:tr w:rsidR="00405938" w14:paraId="7B4A1E44" w14:textId="77777777" w:rsidTr="005610A5">
        <w:trPr>
          <w:trHeight w:val="243"/>
        </w:trPr>
        <w:tc>
          <w:tcPr>
            <w:tcW w:w="282" w:type="dxa"/>
            <w:tcBorders>
              <w:top w:val="single" w:sz="4" w:space="0" w:color="auto"/>
              <w:left w:val="single" w:sz="4" w:space="0" w:color="auto"/>
              <w:bottom w:val="single" w:sz="4" w:space="0" w:color="auto"/>
              <w:right w:val="single" w:sz="4" w:space="0" w:color="auto"/>
            </w:tcBorders>
          </w:tcPr>
          <w:p w14:paraId="473F2CFB" w14:textId="77777777" w:rsidR="00405938" w:rsidRDefault="00405938" w:rsidP="00405938">
            <w:pPr>
              <w:spacing w:line="276" w:lineRule="auto"/>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vAlign w:val="center"/>
          </w:tcPr>
          <w:p w14:paraId="5DAD7FE9" w14:textId="77777777" w:rsidR="00405938" w:rsidRPr="00DC771F" w:rsidRDefault="00405938" w:rsidP="00405938">
            <w:pPr>
              <w:pStyle w:val="font8"/>
              <w:spacing w:before="0" w:beforeAutospacing="0" w:after="0" w:afterAutospacing="0"/>
              <w:textAlignment w:val="baseline"/>
              <w:rPr>
                <w:rFonts w:ascii="Arial" w:hAnsi="Arial" w:cs="Arial"/>
                <w:sz w:val="20"/>
                <w:szCs w:val="20"/>
              </w:rPr>
            </w:pPr>
            <w:r w:rsidRPr="00DC771F">
              <w:rPr>
                <w:rFonts w:ascii="Arial" w:hAnsi="Arial" w:cs="Arial"/>
                <w:sz w:val="20"/>
                <w:szCs w:val="20"/>
              </w:rPr>
              <w:t>Foster a safe and inclusive environment that promotes independence and self-confidence and report any concerns or incidents to the supervisor.</w:t>
            </w:r>
          </w:p>
          <w:p w14:paraId="6410E89B" w14:textId="77777777" w:rsidR="00405938" w:rsidRPr="00DC771F" w:rsidRDefault="00405938" w:rsidP="00405938">
            <w:pPr>
              <w:spacing w:line="276" w:lineRule="auto"/>
              <w:rPr>
                <w:rFonts w:ascii="Arial" w:hAnsi="Arial" w:cs="Arial"/>
                <w:sz w:val="20"/>
                <w:szCs w:val="20"/>
              </w:rPr>
            </w:pPr>
          </w:p>
        </w:tc>
        <w:tc>
          <w:tcPr>
            <w:tcW w:w="1105" w:type="dxa"/>
            <w:tcBorders>
              <w:top w:val="single" w:sz="4" w:space="0" w:color="auto"/>
              <w:left w:val="single" w:sz="4" w:space="0" w:color="auto"/>
              <w:bottom w:val="single" w:sz="4" w:space="0" w:color="auto"/>
              <w:right w:val="single" w:sz="4" w:space="0" w:color="auto"/>
            </w:tcBorders>
            <w:vAlign w:val="center"/>
          </w:tcPr>
          <w:p w14:paraId="77B86FC7" w14:textId="77777777" w:rsidR="00405938" w:rsidRDefault="00405938" w:rsidP="00405938">
            <w:pPr>
              <w:widowControl w:val="0"/>
              <w:spacing w:line="276" w:lineRule="auto"/>
              <w:jc w:val="center"/>
              <w:rPr>
                <w:rFonts w:ascii="Arial" w:eastAsia="Calibri" w:hAnsi="Arial" w:cs="Arial"/>
                <w:sz w:val="20"/>
                <w:szCs w:val="20"/>
              </w:rPr>
            </w:pPr>
            <w:r w:rsidRPr="337D82A2">
              <w:rPr>
                <w:rFonts w:ascii="Wingdings" w:eastAsia="Wingdings" w:hAnsi="Wingdings" w:cs="Wingdings"/>
                <w:sz w:val="20"/>
                <w:szCs w:val="20"/>
              </w:rPr>
              <w:t>ü</w:t>
            </w:r>
          </w:p>
          <w:p w14:paraId="79A50D97" w14:textId="77777777" w:rsidR="00405938" w:rsidRPr="337D82A2" w:rsidRDefault="00405938" w:rsidP="00405938">
            <w:pPr>
              <w:widowControl w:val="0"/>
              <w:spacing w:line="276" w:lineRule="auto"/>
              <w:jc w:val="center"/>
              <w:rPr>
                <w:rFonts w:ascii="Wingdings" w:eastAsia="Wingdings" w:hAnsi="Wingdings" w:cs="Wingdings"/>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C075410" w14:textId="77777777" w:rsidR="00405938" w:rsidRDefault="00405938" w:rsidP="00405938">
            <w:pPr>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5030CD8B" w14:textId="77777777" w:rsidR="00405938" w:rsidRPr="337D82A2" w:rsidRDefault="00405938" w:rsidP="00405938">
            <w:pPr>
              <w:spacing w:line="276" w:lineRule="auto"/>
              <w:jc w:val="center"/>
              <w:rPr>
                <w:rFonts w:ascii="Arial" w:eastAsia="Calibri" w:hAnsi="Arial" w:cs="Arial"/>
                <w:sz w:val="20"/>
                <w:szCs w:val="20"/>
              </w:rPr>
            </w:pPr>
            <w:r>
              <w:rPr>
                <w:rFonts w:ascii="Arial" w:eastAsia="Calibri" w:hAnsi="Arial" w:cs="Arial"/>
                <w:sz w:val="20"/>
                <w:szCs w:val="20"/>
              </w:rPr>
              <w:t>I</w:t>
            </w:r>
          </w:p>
        </w:tc>
      </w:tr>
      <w:tr w:rsidR="00405938" w:rsidRPr="00AE28B7" w14:paraId="4786C453" w14:textId="77777777" w:rsidTr="005610A5">
        <w:tc>
          <w:tcPr>
            <w:tcW w:w="282" w:type="dxa"/>
            <w:tcBorders>
              <w:top w:val="single" w:sz="4" w:space="0" w:color="auto"/>
              <w:left w:val="single" w:sz="4" w:space="0" w:color="auto"/>
              <w:bottom w:val="single" w:sz="4" w:space="0" w:color="auto"/>
              <w:right w:val="single" w:sz="4" w:space="0" w:color="auto"/>
            </w:tcBorders>
          </w:tcPr>
          <w:p w14:paraId="65780F8F" w14:textId="77777777" w:rsidR="00405938" w:rsidRPr="00AE28B7" w:rsidRDefault="00405938" w:rsidP="00405938">
            <w:pPr>
              <w:widowControl w:val="0"/>
              <w:suppressAutoHyphens/>
              <w:spacing w:line="276" w:lineRule="auto"/>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tcPr>
          <w:p w14:paraId="49F9E0B4" w14:textId="77777777" w:rsidR="00405938" w:rsidRPr="008132C2" w:rsidRDefault="00405938" w:rsidP="00405938">
            <w:pPr>
              <w:spacing w:line="276" w:lineRule="auto"/>
              <w:rPr>
                <w:rFonts w:ascii="Arial" w:hAnsi="Arial" w:cs="Arial"/>
                <w:sz w:val="20"/>
                <w:szCs w:val="20"/>
              </w:rPr>
            </w:pPr>
            <w:r w:rsidRPr="008132C2">
              <w:rPr>
                <w:rFonts w:ascii="Arial" w:hAnsi="Arial" w:cs="Arial"/>
                <w:sz w:val="20"/>
                <w:szCs w:val="20"/>
              </w:rPr>
              <w:t>An understanding of health &amp; safety issues that affect the day to day running of childcare services</w:t>
            </w:r>
          </w:p>
        </w:tc>
        <w:tc>
          <w:tcPr>
            <w:tcW w:w="1105" w:type="dxa"/>
            <w:tcBorders>
              <w:top w:val="single" w:sz="4" w:space="0" w:color="auto"/>
              <w:left w:val="single" w:sz="4" w:space="0" w:color="auto"/>
              <w:bottom w:val="single" w:sz="4" w:space="0" w:color="auto"/>
              <w:right w:val="single" w:sz="4" w:space="0" w:color="auto"/>
            </w:tcBorders>
            <w:vAlign w:val="center"/>
          </w:tcPr>
          <w:p w14:paraId="122E279E" w14:textId="77777777" w:rsidR="00405938" w:rsidRPr="008132C2" w:rsidRDefault="00405938" w:rsidP="00405938">
            <w:pPr>
              <w:spacing w:line="276" w:lineRule="auto"/>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0FB2A427" w14:textId="77777777" w:rsidR="00405938" w:rsidRPr="008132C2" w:rsidRDefault="00405938" w:rsidP="00405938">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53503825" w14:textId="77777777" w:rsidR="00405938" w:rsidRPr="008132C2" w:rsidRDefault="00405938" w:rsidP="00405938">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A/I</w:t>
            </w:r>
          </w:p>
        </w:tc>
      </w:tr>
      <w:tr w:rsidR="00405938" w:rsidRPr="00AE28B7" w14:paraId="09CC92CD" w14:textId="77777777" w:rsidTr="005610A5">
        <w:tc>
          <w:tcPr>
            <w:tcW w:w="282" w:type="dxa"/>
            <w:tcBorders>
              <w:top w:val="single" w:sz="4" w:space="0" w:color="auto"/>
              <w:left w:val="single" w:sz="4" w:space="0" w:color="auto"/>
              <w:bottom w:val="single" w:sz="4" w:space="0" w:color="auto"/>
              <w:right w:val="single" w:sz="4" w:space="0" w:color="auto"/>
            </w:tcBorders>
          </w:tcPr>
          <w:p w14:paraId="182678AD" w14:textId="77777777" w:rsidR="00405938" w:rsidRPr="00AE28B7" w:rsidRDefault="00405938" w:rsidP="00405938">
            <w:pPr>
              <w:widowControl w:val="0"/>
              <w:suppressAutoHyphens/>
              <w:spacing w:line="276" w:lineRule="auto"/>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tcPr>
          <w:p w14:paraId="16F03421" w14:textId="77777777" w:rsidR="00405938" w:rsidRPr="008132C2" w:rsidRDefault="00405938" w:rsidP="00405938">
            <w:pPr>
              <w:spacing w:line="276" w:lineRule="auto"/>
              <w:rPr>
                <w:rFonts w:ascii="Arial" w:hAnsi="Arial" w:cs="Arial"/>
                <w:sz w:val="20"/>
                <w:szCs w:val="20"/>
              </w:rPr>
            </w:pPr>
            <w:r w:rsidRPr="008132C2">
              <w:rPr>
                <w:rFonts w:ascii="Arial" w:hAnsi="Arial" w:cs="Arial"/>
                <w:sz w:val="20"/>
                <w:szCs w:val="20"/>
              </w:rPr>
              <w:t>Awareness of what constitutes good quality childcare</w:t>
            </w:r>
          </w:p>
        </w:tc>
        <w:tc>
          <w:tcPr>
            <w:tcW w:w="1105" w:type="dxa"/>
            <w:tcBorders>
              <w:top w:val="single" w:sz="4" w:space="0" w:color="auto"/>
              <w:left w:val="single" w:sz="4" w:space="0" w:color="auto"/>
              <w:bottom w:val="single" w:sz="4" w:space="0" w:color="auto"/>
              <w:right w:val="single" w:sz="4" w:space="0" w:color="auto"/>
            </w:tcBorders>
            <w:vAlign w:val="center"/>
          </w:tcPr>
          <w:p w14:paraId="180CA112" w14:textId="77777777" w:rsidR="00405938" w:rsidRPr="008132C2" w:rsidRDefault="00405938" w:rsidP="00405938">
            <w:pPr>
              <w:spacing w:line="276" w:lineRule="auto"/>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378BE32A" w14:textId="77777777" w:rsidR="00405938" w:rsidRPr="008132C2" w:rsidRDefault="00405938" w:rsidP="00405938">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0C96A1DF" w14:textId="77777777" w:rsidR="00405938" w:rsidRPr="008132C2" w:rsidRDefault="00405938" w:rsidP="00405938">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I</w:t>
            </w:r>
          </w:p>
        </w:tc>
      </w:tr>
      <w:tr w:rsidR="00405938" w:rsidRPr="00AE28B7" w14:paraId="7DADB588" w14:textId="77777777" w:rsidTr="005610A5">
        <w:tc>
          <w:tcPr>
            <w:tcW w:w="282" w:type="dxa"/>
            <w:tcBorders>
              <w:top w:val="single" w:sz="4" w:space="0" w:color="auto"/>
              <w:left w:val="single" w:sz="4" w:space="0" w:color="auto"/>
              <w:bottom w:val="single" w:sz="4" w:space="0" w:color="auto"/>
              <w:right w:val="single" w:sz="4" w:space="0" w:color="auto"/>
            </w:tcBorders>
          </w:tcPr>
          <w:p w14:paraId="08286B16" w14:textId="77777777" w:rsidR="00405938" w:rsidRPr="00AE28B7" w:rsidRDefault="00405938" w:rsidP="00405938">
            <w:pPr>
              <w:widowControl w:val="0"/>
              <w:suppressAutoHyphens/>
              <w:spacing w:line="276" w:lineRule="auto"/>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vAlign w:val="center"/>
          </w:tcPr>
          <w:p w14:paraId="11A0EFB4" w14:textId="77777777" w:rsidR="00405938" w:rsidRPr="008132C2" w:rsidRDefault="00405938" w:rsidP="00405938">
            <w:pPr>
              <w:spacing w:line="276" w:lineRule="auto"/>
              <w:rPr>
                <w:rFonts w:ascii="Arial" w:hAnsi="Arial" w:cs="Arial"/>
                <w:sz w:val="20"/>
                <w:szCs w:val="20"/>
              </w:rPr>
            </w:pPr>
            <w:r w:rsidRPr="008132C2">
              <w:rPr>
                <w:rFonts w:ascii="Arial" w:hAnsi="Arial" w:cs="Arial"/>
                <w:sz w:val="20"/>
                <w:szCs w:val="20"/>
              </w:rPr>
              <w:t>Excellent written and verbal communication skills</w:t>
            </w:r>
          </w:p>
        </w:tc>
        <w:tc>
          <w:tcPr>
            <w:tcW w:w="1105" w:type="dxa"/>
            <w:tcBorders>
              <w:top w:val="single" w:sz="4" w:space="0" w:color="auto"/>
              <w:left w:val="single" w:sz="4" w:space="0" w:color="auto"/>
              <w:bottom w:val="single" w:sz="4" w:space="0" w:color="auto"/>
              <w:right w:val="single" w:sz="4" w:space="0" w:color="auto"/>
            </w:tcBorders>
            <w:vAlign w:val="center"/>
          </w:tcPr>
          <w:p w14:paraId="66189585" w14:textId="77777777" w:rsidR="00405938" w:rsidRPr="008132C2" w:rsidRDefault="00405938" w:rsidP="00405938">
            <w:pPr>
              <w:spacing w:line="276" w:lineRule="auto"/>
              <w:jc w:val="center"/>
              <w:rPr>
                <w:rFonts w:ascii="Arial" w:hAnsi="Arial" w:cs="Arial"/>
                <w:sz w:val="20"/>
                <w:szCs w:val="20"/>
              </w:rPr>
            </w:pPr>
            <w:r>
              <w:rPr>
                <w:rStyle w:val="normaltextrun"/>
                <w:rFonts w:ascii="Wingdings" w:hAnsi="Wingdings"/>
                <w:color w:val="000000"/>
                <w:sz w:val="20"/>
                <w:szCs w:val="20"/>
                <w:shd w:val="clear" w:color="auto" w:fill="FFFFFF"/>
              </w:rPr>
              <w:t>ü</w:t>
            </w:r>
            <w:r>
              <w:rPr>
                <w:rStyle w:val="eop"/>
                <w:rFonts w:ascii="Wingdings" w:hAnsi="Wingdings"/>
                <w:color w:val="000000"/>
                <w:sz w:val="20"/>
                <w:szCs w:val="20"/>
                <w:shd w:val="clear" w:color="auto" w:fill="FFFFFF"/>
              </w:rPr>
              <w:t> </w:t>
            </w:r>
          </w:p>
        </w:tc>
        <w:tc>
          <w:tcPr>
            <w:tcW w:w="1134" w:type="dxa"/>
            <w:tcBorders>
              <w:top w:val="single" w:sz="4" w:space="0" w:color="auto"/>
              <w:left w:val="single" w:sz="4" w:space="0" w:color="auto"/>
              <w:bottom w:val="single" w:sz="4" w:space="0" w:color="auto"/>
              <w:right w:val="single" w:sz="4" w:space="0" w:color="auto"/>
            </w:tcBorders>
            <w:vAlign w:val="center"/>
          </w:tcPr>
          <w:p w14:paraId="582CF3F2" w14:textId="77777777" w:rsidR="00405938" w:rsidRPr="008132C2" w:rsidRDefault="00405938" w:rsidP="00405938">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4F976294" w14:textId="77777777" w:rsidR="00405938" w:rsidRPr="008132C2" w:rsidRDefault="00405938" w:rsidP="00405938">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A/I</w:t>
            </w:r>
          </w:p>
        </w:tc>
      </w:tr>
      <w:tr w:rsidR="00405938" w:rsidRPr="00AE28B7" w14:paraId="622C6978" w14:textId="77777777" w:rsidTr="005610A5">
        <w:tc>
          <w:tcPr>
            <w:tcW w:w="282" w:type="dxa"/>
            <w:tcBorders>
              <w:top w:val="single" w:sz="4" w:space="0" w:color="auto"/>
              <w:left w:val="single" w:sz="4" w:space="0" w:color="auto"/>
              <w:bottom w:val="single" w:sz="4" w:space="0" w:color="auto"/>
              <w:right w:val="single" w:sz="4" w:space="0" w:color="auto"/>
            </w:tcBorders>
          </w:tcPr>
          <w:p w14:paraId="0C1A2695" w14:textId="77777777" w:rsidR="00405938" w:rsidRPr="00AE28B7" w:rsidRDefault="00405938" w:rsidP="00405938">
            <w:pPr>
              <w:widowControl w:val="0"/>
              <w:suppressAutoHyphens/>
              <w:spacing w:line="276" w:lineRule="auto"/>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vAlign w:val="center"/>
          </w:tcPr>
          <w:p w14:paraId="6246E57D" w14:textId="77777777" w:rsidR="00405938" w:rsidRPr="008132C2" w:rsidRDefault="00405938" w:rsidP="00405938">
            <w:pPr>
              <w:spacing w:line="276" w:lineRule="auto"/>
              <w:rPr>
                <w:rFonts w:ascii="Arial" w:hAnsi="Arial" w:cs="Arial"/>
                <w:sz w:val="20"/>
                <w:szCs w:val="20"/>
              </w:rPr>
            </w:pPr>
            <w:r w:rsidRPr="008132C2">
              <w:rPr>
                <w:rFonts w:ascii="Arial" w:hAnsi="Arial" w:cs="Arial"/>
                <w:sz w:val="20"/>
                <w:szCs w:val="20"/>
              </w:rPr>
              <w:t xml:space="preserve">Ability to multi-task, think creatively, problem-solve, make swift and sensible decisions and </w:t>
            </w:r>
            <w:proofErr w:type="spellStart"/>
            <w:r w:rsidRPr="008132C2">
              <w:rPr>
                <w:rFonts w:ascii="Arial" w:hAnsi="Arial" w:cs="Arial"/>
                <w:sz w:val="20"/>
                <w:szCs w:val="20"/>
              </w:rPr>
              <w:t>prioritise</w:t>
            </w:r>
            <w:proofErr w:type="spellEnd"/>
            <w:r w:rsidRPr="008132C2">
              <w:rPr>
                <w:rFonts w:ascii="Arial" w:hAnsi="Arial" w:cs="Arial"/>
                <w:sz w:val="20"/>
                <w:szCs w:val="20"/>
              </w:rPr>
              <w:t xml:space="preserve"> tasks</w:t>
            </w:r>
          </w:p>
        </w:tc>
        <w:tc>
          <w:tcPr>
            <w:tcW w:w="1105" w:type="dxa"/>
            <w:tcBorders>
              <w:top w:val="single" w:sz="4" w:space="0" w:color="auto"/>
              <w:left w:val="single" w:sz="4" w:space="0" w:color="auto"/>
              <w:bottom w:val="single" w:sz="4" w:space="0" w:color="auto"/>
              <w:right w:val="single" w:sz="4" w:space="0" w:color="auto"/>
            </w:tcBorders>
            <w:vAlign w:val="center"/>
          </w:tcPr>
          <w:p w14:paraId="54DED190" w14:textId="77777777" w:rsidR="00405938" w:rsidRPr="008132C2" w:rsidRDefault="00405938" w:rsidP="00405938">
            <w:pPr>
              <w:spacing w:line="276" w:lineRule="auto"/>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031A6366" w14:textId="77777777" w:rsidR="00405938" w:rsidRPr="008132C2" w:rsidRDefault="00405938" w:rsidP="00405938">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2663EA9E" w14:textId="77777777" w:rsidR="00405938" w:rsidRPr="008132C2" w:rsidRDefault="00405938" w:rsidP="00405938">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A/I</w:t>
            </w:r>
          </w:p>
        </w:tc>
      </w:tr>
      <w:tr w:rsidR="00405938" w:rsidRPr="00AE28B7" w14:paraId="52A2F9FD" w14:textId="77777777" w:rsidTr="005610A5">
        <w:tc>
          <w:tcPr>
            <w:tcW w:w="282" w:type="dxa"/>
            <w:tcBorders>
              <w:top w:val="single" w:sz="4" w:space="0" w:color="auto"/>
              <w:left w:val="single" w:sz="4" w:space="0" w:color="auto"/>
              <w:bottom w:val="single" w:sz="4" w:space="0" w:color="auto"/>
              <w:right w:val="single" w:sz="4" w:space="0" w:color="auto"/>
            </w:tcBorders>
          </w:tcPr>
          <w:p w14:paraId="5CD708AB" w14:textId="77777777" w:rsidR="00405938" w:rsidRPr="00AE28B7" w:rsidRDefault="00405938" w:rsidP="00405938">
            <w:pPr>
              <w:widowControl w:val="0"/>
              <w:suppressAutoHyphens/>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vAlign w:val="center"/>
          </w:tcPr>
          <w:p w14:paraId="40746D6D" w14:textId="77777777" w:rsidR="00405938" w:rsidRPr="008132C2" w:rsidRDefault="00405938" w:rsidP="00405938">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kern w:val="28"/>
                <w:sz w:val="20"/>
                <w:szCs w:val="20"/>
                <w:bdr w:val="none" w:sz="0" w:space="0" w:color="auto"/>
                <w:lang w:eastAsia="en-GB"/>
                <w14:cntxtAlts/>
              </w:rPr>
            </w:pPr>
            <w:r w:rsidRPr="003031DF">
              <w:rPr>
                <w:rFonts w:ascii="Arial" w:eastAsia="Times New Roman" w:hAnsi="Arial" w:cs="Arial"/>
                <w:color w:val="000000"/>
                <w:kern w:val="28"/>
                <w:sz w:val="20"/>
                <w:szCs w:val="20"/>
                <w:bdr w:val="none" w:sz="0" w:space="0" w:color="auto"/>
                <w:lang w:eastAsia="en-GB"/>
                <w14:cntxtAlts/>
              </w:rPr>
              <w:t>Health &amp; Safety including risk assessing activity and situations</w:t>
            </w:r>
          </w:p>
        </w:tc>
        <w:tc>
          <w:tcPr>
            <w:tcW w:w="1105" w:type="dxa"/>
            <w:tcBorders>
              <w:top w:val="single" w:sz="4" w:space="0" w:color="auto"/>
              <w:left w:val="single" w:sz="4" w:space="0" w:color="auto"/>
              <w:bottom w:val="single" w:sz="4" w:space="0" w:color="auto"/>
              <w:right w:val="single" w:sz="4" w:space="0" w:color="auto"/>
            </w:tcBorders>
            <w:vAlign w:val="center"/>
          </w:tcPr>
          <w:p w14:paraId="4D96B840" w14:textId="77777777" w:rsidR="00405938" w:rsidRPr="008132C2" w:rsidRDefault="00405938" w:rsidP="00405938">
            <w:pPr>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2A275E4C" w14:textId="77777777" w:rsidR="00405938" w:rsidRPr="008132C2" w:rsidRDefault="00405938" w:rsidP="00405938">
            <w:pPr>
              <w:widowControl w:val="0"/>
              <w:suppressAutoHyphens/>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4359446E" w14:textId="77777777" w:rsidR="00405938" w:rsidRPr="008132C2" w:rsidRDefault="00405938" w:rsidP="00405938">
            <w:pPr>
              <w:widowControl w:val="0"/>
              <w:suppressAutoHyphens/>
              <w:jc w:val="center"/>
              <w:rPr>
                <w:rFonts w:ascii="Arial" w:eastAsia="Calibri" w:hAnsi="Arial" w:cs="Arial"/>
                <w:sz w:val="20"/>
                <w:szCs w:val="20"/>
              </w:rPr>
            </w:pPr>
            <w:r w:rsidRPr="008132C2">
              <w:rPr>
                <w:rFonts w:ascii="Arial" w:eastAsia="Calibri" w:hAnsi="Arial" w:cs="Arial"/>
                <w:sz w:val="20"/>
                <w:szCs w:val="20"/>
              </w:rPr>
              <w:t>A</w:t>
            </w:r>
          </w:p>
        </w:tc>
      </w:tr>
      <w:tr w:rsidR="00405938" w:rsidRPr="00AE28B7" w14:paraId="3A8EA4F9" w14:textId="77777777" w:rsidTr="005610A5">
        <w:tc>
          <w:tcPr>
            <w:tcW w:w="282" w:type="dxa"/>
            <w:tcBorders>
              <w:top w:val="single" w:sz="4" w:space="0" w:color="auto"/>
              <w:left w:val="single" w:sz="4" w:space="0" w:color="auto"/>
              <w:bottom w:val="single" w:sz="4" w:space="0" w:color="auto"/>
              <w:right w:val="single" w:sz="4" w:space="0" w:color="auto"/>
            </w:tcBorders>
          </w:tcPr>
          <w:p w14:paraId="515D4A6E" w14:textId="77777777" w:rsidR="00405938" w:rsidRPr="00AE28B7" w:rsidRDefault="00405938" w:rsidP="00405938">
            <w:pPr>
              <w:widowControl w:val="0"/>
              <w:suppressAutoHyphens/>
              <w:spacing w:line="276" w:lineRule="auto"/>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vAlign w:val="center"/>
          </w:tcPr>
          <w:p w14:paraId="02FD50E8" w14:textId="77777777" w:rsidR="00405938" w:rsidRPr="008132C2" w:rsidRDefault="00405938" w:rsidP="00405938">
            <w:pPr>
              <w:spacing w:line="276" w:lineRule="auto"/>
              <w:rPr>
                <w:rFonts w:ascii="Arial" w:hAnsi="Arial" w:cs="Arial"/>
                <w:sz w:val="20"/>
                <w:szCs w:val="20"/>
              </w:rPr>
            </w:pPr>
            <w:r w:rsidRPr="008132C2">
              <w:rPr>
                <w:rFonts w:ascii="Arial" w:hAnsi="Arial" w:cs="Arial"/>
                <w:sz w:val="20"/>
                <w:szCs w:val="20"/>
              </w:rPr>
              <w:t>Understanding of national and local initiatives which influence provision of youth work to young people</w:t>
            </w:r>
          </w:p>
        </w:tc>
        <w:tc>
          <w:tcPr>
            <w:tcW w:w="1105" w:type="dxa"/>
            <w:tcBorders>
              <w:top w:val="single" w:sz="4" w:space="0" w:color="auto"/>
              <w:left w:val="single" w:sz="4" w:space="0" w:color="auto"/>
              <w:bottom w:val="single" w:sz="4" w:space="0" w:color="auto"/>
              <w:right w:val="single" w:sz="4" w:space="0" w:color="auto"/>
            </w:tcBorders>
            <w:vAlign w:val="center"/>
          </w:tcPr>
          <w:p w14:paraId="4B1579D2" w14:textId="77777777" w:rsidR="00405938" w:rsidRPr="008132C2" w:rsidRDefault="00405938" w:rsidP="00405938">
            <w:pPr>
              <w:spacing w:line="276"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1EF4735" w14:textId="77777777" w:rsidR="00405938" w:rsidRPr="008132C2" w:rsidRDefault="00405938" w:rsidP="00405938">
            <w:pPr>
              <w:widowControl w:val="0"/>
              <w:suppressAutoHyphens/>
              <w:spacing w:line="276" w:lineRule="auto"/>
              <w:jc w:val="center"/>
              <w:rPr>
                <w:rFonts w:ascii="Arial" w:eastAsia="Calibri" w:hAnsi="Arial" w:cs="Arial"/>
                <w:sz w:val="20"/>
                <w:szCs w:val="20"/>
              </w:rPr>
            </w:pPr>
            <w:r w:rsidRPr="008132C2">
              <w:rPr>
                <w:rFonts w:ascii="Wingdings" w:eastAsia="Wingdings" w:hAnsi="Wingdings" w:cs="Wingdings"/>
                <w:sz w:val="20"/>
                <w:szCs w:val="20"/>
              </w:rPr>
              <w:t>ü</w:t>
            </w:r>
          </w:p>
        </w:tc>
        <w:tc>
          <w:tcPr>
            <w:tcW w:w="1446" w:type="dxa"/>
            <w:tcBorders>
              <w:top w:val="single" w:sz="4" w:space="0" w:color="auto"/>
              <w:left w:val="single" w:sz="4" w:space="0" w:color="auto"/>
              <w:bottom w:val="single" w:sz="4" w:space="0" w:color="auto"/>
              <w:right w:val="single" w:sz="4" w:space="0" w:color="auto"/>
            </w:tcBorders>
          </w:tcPr>
          <w:p w14:paraId="238B8589" w14:textId="77777777" w:rsidR="00405938" w:rsidRPr="008132C2" w:rsidRDefault="00405938" w:rsidP="00405938">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I</w:t>
            </w:r>
          </w:p>
        </w:tc>
      </w:tr>
      <w:tr w:rsidR="00405938" w:rsidRPr="00AE28B7" w14:paraId="6F2C9D5E" w14:textId="77777777" w:rsidTr="005610A5">
        <w:tc>
          <w:tcPr>
            <w:tcW w:w="282" w:type="dxa"/>
            <w:tcBorders>
              <w:top w:val="single" w:sz="4" w:space="0" w:color="auto"/>
              <w:left w:val="single" w:sz="4" w:space="0" w:color="auto"/>
              <w:bottom w:val="single" w:sz="4" w:space="0" w:color="auto"/>
              <w:right w:val="single" w:sz="4" w:space="0" w:color="auto"/>
            </w:tcBorders>
          </w:tcPr>
          <w:p w14:paraId="0D5BB3E2" w14:textId="77777777" w:rsidR="00405938" w:rsidRPr="00AE28B7" w:rsidRDefault="00405938" w:rsidP="00405938">
            <w:pPr>
              <w:widowControl w:val="0"/>
              <w:suppressAutoHyphens/>
              <w:spacing w:line="276" w:lineRule="auto"/>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vAlign w:val="center"/>
          </w:tcPr>
          <w:p w14:paraId="1210AD43" w14:textId="77777777" w:rsidR="00405938" w:rsidRPr="008132C2" w:rsidRDefault="00405938" w:rsidP="00405938">
            <w:pPr>
              <w:spacing w:line="276" w:lineRule="auto"/>
              <w:rPr>
                <w:rFonts w:ascii="Arial" w:hAnsi="Arial" w:cs="Arial"/>
                <w:sz w:val="20"/>
                <w:szCs w:val="20"/>
              </w:rPr>
            </w:pPr>
            <w:r w:rsidRPr="008132C2">
              <w:rPr>
                <w:rFonts w:ascii="Arial" w:hAnsi="Arial" w:cs="Arial"/>
                <w:sz w:val="20"/>
                <w:szCs w:val="20"/>
              </w:rPr>
              <w:t>Delivery of play work within equal opportunities framework</w:t>
            </w:r>
          </w:p>
        </w:tc>
        <w:tc>
          <w:tcPr>
            <w:tcW w:w="1105" w:type="dxa"/>
            <w:tcBorders>
              <w:top w:val="single" w:sz="4" w:space="0" w:color="auto"/>
              <w:left w:val="single" w:sz="4" w:space="0" w:color="auto"/>
              <w:bottom w:val="single" w:sz="4" w:space="0" w:color="auto"/>
              <w:right w:val="single" w:sz="4" w:space="0" w:color="auto"/>
            </w:tcBorders>
            <w:vAlign w:val="center"/>
          </w:tcPr>
          <w:p w14:paraId="24D393BF" w14:textId="77777777" w:rsidR="00405938" w:rsidRPr="008132C2" w:rsidRDefault="00405938" w:rsidP="00405938">
            <w:pPr>
              <w:spacing w:line="276" w:lineRule="auto"/>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3D7C6E6" w14:textId="77777777" w:rsidR="00405938" w:rsidRPr="008132C2" w:rsidRDefault="00405938" w:rsidP="00405938">
            <w:pPr>
              <w:widowControl w:val="0"/>
              <w:suppressAutoHyphens/>
              <w:spacing w:line="276" w:lineRule="auto"/>
              <w:jc w:val="center"/>
              <w:rPr>
                <w:rFonts w:ascii="Arial" w:eastAsia="Calibri" w:hAnsi="Arial" w:cs="Arial"/>
                <w:sz w:val="20"/>
                <w:szCs w:val="20"/>
              </w:rPr>
            </w:pPr>
            <w:r w:rsidRPr="008132C2">
              <w:rPr>
                <w:rFonts w:ascii="Wingdings" w:eastAsia="Wingdings" w:hAnsi="Wingdings" w:cs="Wingdings"/>
                <w:sz w:val="20"/>
                <w:szCs w:val="20"/>
              </w:rPr>
              <w:t>ü</w:t>
            </w:r>
          </w:p>
        </w:tc>
        <w:tc>
          <w:tcPr>
            <w:tcW w:w="1446" w:type="dxa"/>
            <w:tcBorders>
              <w:top w:val="single" w:sz="4" w:space="0" w:color="auto"/>
              <w:left w:val="single" w:sz="4" w:space="0" w:color="auto"/>
              <w:bottom w:val="single" w:sz="4" w:space="0" w:color="auto"/>
              <w:right w:val="single" w:sz="4" w:space="0" w:color="auto"/>
            </w:tcBorders>
          </w:tcPr>
          <w:p w14:paraId="67F64E74" w14:textId="77777777" w:rsidR="00405938" w:rsidRPr="008132C2" w:rsidRDefault="00405938" w:rsidP="00405938">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I</w:t>
            </w:r>
          </w:p>
        </w:tc>
      </w:tr>
      <w:tr w:rsidR="00405938" w:rsidRPr="00AE28B7" w14:paraId="3AC3FFF9" w14:textId="77777777" w:rsidTr="005610A5">
        <w:tc>
          <w:tcPr>
            <w:tcW w:w="282" w:type="dxa"/>
            <w:tcBorders>
              <w:top w:val="single" w:sz="4" w:space="0" w:color="auto"/>
              <w:left w:val="single" w:sz="4" w:space="0" w:color="auto"/>
              <w:bottom w:val="single" w:sz="4" w:space="0" w:color="auto"/>
              <w:right w:val="single" w:sz="4" w:space="0" w:color="auto"/>
            </w:tcBorders>
          </w:tcPr>
          <w:p w14:paraId="1D9E0833" w14:textId="77777777" w:rsidR="00405938" w:rsidRPr="00AE28B7" w:rsidRDefault="00405938" w:rsidP="00405938">
            <w:pPr>
              <w:widowControl w:val="0"/>
              <w:suppressAutoHyphens/>
              <w:spacing w:line="276" w:lineRule="auto"/>
              <w:rPr>
                <w:rFonts w:ascii="Arial" w:eastAsia="Calibri" w:hAnsi="Arial" w:cs="Arial"/>
                <w:sz w:val="22"/>
                <w:szCs w:val="22"/>
              </w:rPr>
            </w:pPr>
          </w:p>
        </w:tc>
        <w:tc>
          <w:tcPr>
            <w:tcW w:w="6835" w:type="dxa"/>
            <w:tcBorders>
              <w:top w:val="single" w:sz="4" w:space="0" w:color="auto"/>
              <w:left w:val="single" w:sz="4" w:space="0" w:color="auto"/>
              <w:bottom w:val="single" w:sz="4" w:space="0" w:color="auto"/>
              <w:right w:val="single" w:sz="4" w:space="0" w:color="auto"/>
            </w:tcBorders>
            <w:vAlign w:val="center"/>
          </w:tcPr>
          <w:p w14:paraId="52AD597A" w14:textId="77777777" w:rsidR="00405938" w:rsidRPr="008132C2" w:rsidRDefault="00405938" w:rsidP="00405938">
            <w:pPr>
              <w:spacing w:line="276" w:lineRule="auto"/>
              <w:rPr>
                <w:rFonts w:ascii="Arial" w:hAnsi="Arial" w:cs="Arial"/>
                <w:sz w:val="20"/>
                <w:szCs w:val="20"/>
              </w:rPr>
            </w:pPr>
            <w:r w:rsidRPr="008132C2">
              <w:rPr>
                <w:rFonts w:ascii="Arial" w:hAnsi="Arial" w:cs="Arial"/>
                <w:sz w:val="20"/>
                <w:szCs w:val="20"/>
              </w:rPr>
              <w:t>Demonstrable knowledge of health &amp; safety, diversity awareness and safeguarding best practice and how these relate to young people and staff within the Youth Club</w:t>
            </w:r>
          </w:p>
        </w:tc>
        <w:tc>
          <w:tcPr>
            <w:tcW w:w="1105" w:type="dxa"/>
            <w:tcBorders>
              <w:top w:val="single" w:sz="4" w:space="0" w:color="auto"/>
              <w:left w:val="single" w:sz="4" w:space="0" w:color="auto"/>
              <w:bottom w:val="single" w:sz="4" w:space="0" w:color="auto"/>
              <w:right w:val="single" w:sz="4" w:space="0" w:color="auto"/>
            </w:tcBorders>
            <w:vAlign w:val="center"/>
          </w:tcPr>
          <w:p w14:paraId="5F4E8C10" w14:textId="77777777" w:rsidR="00405938" w:rsidRPr="008132C2" w:rsidRDefault="00405938" w:rsidP="00405938">
            <w:pPr>
              <w:spacing w:line="276" w:lineRule="auto"/>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63602D7C" w14:textId="77777777" w:rsidR="00405938" w:rsidRPr="008132C2" w:rsidRDefault="00405938" w:rsidP="00405938">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7BBDC88F" w14:textId="77777777" w:rsidR="00405938" w:rsidRPr="008132C2" w:rsidRDefault="00405938" w:rsidP="00405938">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A/I</w:t>
            </w:r>
          </w:p>
        </w:tc>
      </w:tr>
      <w:tr w:rsidR="00405938" w:rsidRPr="00AE28B7" w14:paraId="617ED03B" w14:textId="77777777" w:rsidTr="005610A5">
        <w:tc>
          <w:tcPr>
            <w:tcW w:w="93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FCE33" w14:textId="77777777" w:rsidR="00405938" w:rsidRPr="00AE28B7" w:rsidRDefault="00405938" w:rsidP="00405938">
            <w:pPr>
              <w:widowControl w:val="0"/>
              <w:suppressAutoHyphens/>
              <w:spacing w:line="276" w:lineRule="auto"/>
              <w:rPr>
                <w:rFonts w:ascii="Arial" w:eastAsia="Calibri" w:hAnsi="Arial" w:cs="Arial"/>
                <w:b/>
                <w:bCs/>
                <w:sz w:val="22"/>
                <w:szCs w:val="22"/>
              </w:rPr>
            </w:pPr>
            <w:r w:rsidRPr="00AE28B7">
              <w:rPr>
                <w:rFonts w:ascii="Arial" w:eastAsia="Calibri" w:hAnsi="Arial" w:cs="Arial"/>
                <w:b/>
                <w:bCs/>
                <w:sz w:val="22"/>
                <w:szCs w:val="22"/>
              </w:rPr>
              <w:t>Personal Attributes</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62CBC" w14:textId="77777777" w:rsidR="00405938" w:rsidRPr="00AE28B7" w:rsidRDefault="00405938" w:rsidP="00405938">
            <w:pPr>
              <w:widowControl w:val="0"/>
              <w:suppressAutoHyphens/>
              <w:spacing w:line="276" w:lineRule="auto"/>
              <w:rPr>
                <w:rFonts w:ascii="Arial" w:eastAsia="Calibri" w:hAnsi="Arial" w:cs="Arial"/>
                <w:b/>
                <w:bCs/>
                <w:sz w:val="22"/>
                <w:szCs w:val="22"/>
              </w:rPr>
            </w:pPr>
          </w:p>
        </w:tc>
      </w:tr>
      <w:tr w:rsidR="00405938" w:rsidRPr="00AE28B7" w14:paraId="2F29C6CC" w14:textId="77777777" w:rsidTr="005610A5">
        <w:trPr>
          <w:trHeight w:val="154"/>
        </w:trPr>
        <w:tc>
          <w:tcPr>
            <w:tcW w:w="282" w:type="dxa"/>
            <w:tcBorders>
              <w:top w:val="single" w:sz="4" w:space="0" w:color="auto"/>
              <w:left w:val="single" w:sz="4" w:space="0" w:color="auto"/>
              <w:bottom w:val="single" w:sz="4" w:space="0" w:color="auto"/>
              <w:right w:val="single" w:sz="4" w:space="0" w:color="auto"/>
            </w:tcBorders>
          </w:tcPr>
          <w:p w14:paraId="59076084" w14:textId="77777777" w:rsidR="00405938" w:rsidRPr="008132C2" w:rsidRDefault="00405938" w:rsidP="00405938">
            <w:pPr>
              <w:widowControl w:val="0"/>
              <w:suppressAutoHyphens/>
              <w:spacing w:line="276" w:lineRule="auto"/>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0B0E962D" w14:textId="77777777" w:rsidR="00405938" w:rsidRPr="008132C2" w:rsidRDefault="00405938" w:rsidP="00405938">
            <w:pPr>
              <w:spacing w:line="276" w:lineRule="auto"/>
              <w:rPr>
                <w:rFonts w:ascii="Arial" w:hAnsi="Arial" w:cs="Arial"/>
                <w:sz w:val="20"/>
                <w:szCs w:val="20"/>
              </w:rPr>
            </w:pPr>
            <w:r w:rsidRPr="008132C2">
              <w:rPr>
                <w:rFonts w:ascii="Arial" w:hAnsi="Arial" w:cs="Arial"/>
                <w:sz w:val="20"/>
                <w:szCs w:val="20"/>
              </w:rPr>
              <w:t>Confident, motivated and enthusiastic, with a positive ‘can do’ attitude</w:t>
            </w:r>
          </w:p>
        </w:tc>
        <w:tc>
          <w:tcPr>
            <w:tcW w:w="1105" w:type="dxa"/>
            <w:tcBorders>
              <w:top w:val="single" w:sz="4" w:space="0" w:color="auto"/>
              <w:left w:val="single" w:sz="4" w:space="0" w:color="auto"/>
              <w:bottom w:val="single" w:sz="4" w:space="0" w:color="auto"/>
              <w:right w:val="single" w:sz="4" w:space="0" w:color="auto"/>
            </w:tcBorders>
            <w:vAlign w:val="center"/>
          </w:tcPr>
          <w:p w14:paraId="49A3F73E" w14:textId="77777777" w:rsidR="00405938" w:rsidRPr="008132C2" w:rsidRDefault="00405938" w:rsidP="00405938">
            <w:pPr>
              <w:spacing w:line="276" w:lineRule="auto"/>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3250D686" w14:textId="77777777" w:rsidR="00405938" w:rsidRPr="008132C2" w:rsidRDefault="00405938" w:rsidP="00405938">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624293B7" w14:textId="77777777" w:rsidR="00405938" w:rsidRPr="008132C2" w:rsidRDefault="00405938" w:rsidP="00405938">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A/I</w:t>
            </w:r>
          </w:p>
        </w:tc>
      </w:tr>
      <w:tr w:rsidR="00405938" w:rsidRPr="00AE28B7" w14:paraId="059F9246" w14:textId="77777777" w:rsidTr="005610A5">
        <w:trPr>
          <w:trHeight w:val="154"/>
        </w:trPr>
        <w:tc>
          <w:tcPr>
            <w:tcW w:w="282" w:type="dxa"/>
            <w:tcBorders>
              <w:top w:val="single" w:sz="4" w:space="0" w:color="auto"/>
              <w:left w:val="single" w:sz="4" w:space="0" w:color="auto"/>
              <w:bottom w:val="single" w:sz="4" w:space="0" w:color="auto"/>
              <w:right w:val="single" w:sz="4" w:space="0" w:color="auto"/>
            </w:tcBorders>
          </w:tcPr>
          <w:p w14:paraId="70BC487D" w14:textId="77777777" w:rsidR="00405938" w:rsidRPr="008132C2" w:rsidRDefault="00405938" w:rsidP="00405938">
            <w:pPr>
              <w:widowControl w:val="0"/>
              <w:suppressAutoHyphens/>
              <w:spacing w:line="276" w:lineRule="auto"/>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tcPr>
          <w:p w14:paraId="0235CF16" w14:textId="77777777" w:rsidR="00405938" w:rsidRPr="008132C2" w:rsidRDefault="00405938" w:rsidP="00405938">
            <w:pPr>
              <w:spacing w:line="276" w:lineRule="auto"/>
              <w:rPr>
                <w:rFonts w:ascii="Arial" w:hAnsi="Arial" w:cs="Arial"/>
                <w:sz w:val="20"/>
                <w:szCs w:val="20"/>
              </w:rPr>
            </w:pPr>
            <w:r w:rsidRPr="008132C2">
              <w:rPr>
                <w:rFonts w:ascii="Arial" w:hAnsi="Arial" w:cs="Arial"/>
                <w:sz w:val="20"/>
                <w:szCs w:val="20"/>
              </w:rPr>
              <w:t>A self-starter, able and willing to embrace projects and opportunities and work independently</w:t>
            </w:r>
          </w:p>
        </w:tc>
        <w:tc>
          <w:tcPr>
            <w:tcW w:w="1105" w:type="dxa"/>
            <w:tcBorders>
              <w:top w:val="single" w:sz="4" w:space="0" w:color="auto"/>
              <w:left w:val="single" w:sz="4" w:space="0" w:color="auto"/>
              <w:bottom w:val="single" w:sz="4" w:space="0" w:color="auto"/>
              <w:right w:val="single" w:sz="4" w:space="0" w:color="auto"/>
            </w:tcBorders>
            <w:vAlign w:val="center"/>
          </w:tcPr>
          <w:p w14:paraId="65563337" w14:textId="77777777" w:rsidR="00405938" w:rsidRPr="008132C2" w:rsidRDefault="00405938" w:rsidP="00405938">
            <w:pPr>
              <w:spacing w:line="276" w:lineRule="auto"/>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36F7B5FA" w14:textId="77777777" w:rsidR="00405938" w:rsidRPr="008132C2" w:rsidRDefault="00405938" w:rsidP="00405938">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580CFF00" w14:textId="77777777" w:rsidR="00405938" w:rsidRPr="008132C2" w:rsidRDefault="00405938" w:rsidP="00405938">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A/I</w:t>
            </w:r>
          </w:p>
        </w:tc>
      </w:tr>
      <w:tr w:rsidR="00405938" w:rsidRPr="00AE28B7" w14:paraId="7EB6956A" w14:textId="77777777" w:rsidTr="005610A5">
        <w:trPr>
          <w:trHeight w:val="154"/>
        </w:trPr>
        <w:tc>
          <w:tcPr>
            <w:tcW w:w="282" w:type="dxa"/>
            <w:tcBorders>
              <w:top w:val="single" w:sz="4" w:space="0" w:color="auto"/>
              <w:left w:val="single" w:sz="4" w:space="0" w:color="auto"/>
              <w:bottom w:val="single" w:sz="4" w:space="0" w:color="auto"/>
              <w:right w:val="single" w:sz="4" w:space="0" w:color="auto"/>
            </w:tcBorders>
          </w:tcPr>
          <w:p w14:paraId="55BB30CA" w14:textId="77777777" w:rsidR="00405938" w:rsidRPr="008132C2" w:rsidRDefault="00405938" w:rsidP="00405938">
            <w:pPr>
              <w:widowControl w:val="0"/>
              <w:suppressAutoHyphens/>
              <w:spacing w:line="276" w:lineRule="auto"/>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vAlign w:val="center"/>
          </w:tcPr>
          <w:p w14:paraId="094B996A" w14:textId="77777777" w:rsidR="00405938" w:rsidRPr="008132C2" w:rsidRDefault="00405938" w:rsidP="00405938">
            <w:pPr>
              <w:spacing w:line="276" w:lineRule="auto"/>
              <w:rPr>
                <w:rFonts w:ascii="Arial" w:hAnsi="Arial" w:cs="Arial"/>
                <w:sz w:val="20"/>
                <w:szCs w:val="20"/>
              </w:rPr>
            </w:pPr>
            <w:r w:rsidRPr="008132C2">
              <w:rPr>
                <w:rFonts w:ascii="Arial" w:hAnsi="Arial" w:cs="Arial"/>
                <w:sz w:val="20"/>
                <w:szCs w:val="20"/>
              </w:rPr>
              <w:t>Committed to a culture of continuous improvement</w:t>
            </w:r>
          </w:p>
        </w:tc>
        <w:tc>
          <w:tcPr>
            <w:tcW w:w="1105" w:type="dxa"/>
            <w:tcBorders>
              <w:top w:val="single" w:sz="4" w:space="0" w:color="auto"/>
              <w:left w:val="single" w:sz="4" w:space="0" w:color="auto"/>
              <w:bottom w:val="single" w:sz="4" w:space="0" w:color="auto"/>
              <w:right w:val="single" w:sz="4" w:space="0" w:color="auto"/>
            </w:tcBorders>
            <w:vAlign w:val="center"/>
          </w:tcPr>
          <w:p w14:paraId="34493DCB" w14:textId="77777777" w:rsidR="00405938" w:rsidRPr="008132C2" w:rsidRDefault="00405938" w:rsidP="00405938">
            <w:pPr>
              <w:spacing w:line="276" w:lineRule="auto"/>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78D456C1" w14:textId="77777777" w:rsidR="00405938" w:rsidRPr="008132C2" w:rsidRDefault="00405938" w:rsidP="00405938">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05112B4B" w14:textId="77777777" w:rsidR="00405938" w:rsidRPr="008132C2" w:rsidRDefault="00405938" w:rsidP="00405938">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A/I</w:t>
            </w:r>
          </w:p>
        </w:tc>
      </w:tr>
      <w:tr w:rsidR="00405938" w:rsidRPr="00AE28B7" w14:paraId="0EF51BCB" w14:textId="77777777" w:rsidTr="005610A5">
        <w:trPr>
          <w:trHeight w:val="289"/>
        </w:trPr>
        <w:tc>
          <w:tcPr>
            <w:tcW w:w="282" w:type="dxa"/>
            <w:tcBorders>
              <w:top w:val="single" w:sz="4" w:space="0" w:color="auto"/>
              <w:left w:val="single" w:sz="4" w:space="0" w:color="auto"/>
              <w:bottom w:val="single" w:sz="4" w:space="0" w:color="auto"/>
              <w:right w:val="single" w:sz="4" w:space="0" w:color="auto"/>
            </w:tcBorders>
          </w:tcPr>
          <w:p w14:paraId="3D8EF40D" w14:textId="77777777" w:rsidR="00405938" w:rsidRPr="008132C2" w:rsidRDefault="00405938" w:rsidP="00405938">
            <w:pPr>
              <w:widowControl w:val="0"/>
              <w:suppressAutoHyphens/>
              <w:spacing w:line="276" w:lineRule="auto"/>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vAlign w:val="center"/>
          </w:tcPr>
          <w:p w14:paraId="303569F8" w14:textId="77777777" w:rsidR="00405938" w:rsidRPr="008132C2" w:rsidRDefault="00405938" w:rsidP="00405938">
            <w:pPr>
              <w:spacing w:line="276" w:lineRule="auto"/>
              <w:rPr>
                <w:rFonts w:ascii="Arial" w:hAnsi="Arial" w:cs="Arial"/>
                <w:sz w:val="20"/>
                <w:szCs w:val="20"/>
              </w:rPr>
            </w:pPr>
            <w:r w:rsidRPr="008132C2">
              <w:rPr>
                <w:rFonts w:ascii="Arial" w:hAnsi="Arial" w:cs="Arial"/>
                <w:sz w:val="20"/>
                <w:szCs w:val="20"/>
              </w:rPr>
              <w:t>Creativity and enthusiasm</w:t>
            </w:r>
          </w:p>
        </w:tc>
        <w:tc>
          <w:tcPr>
            <w:tcW w:w="1105" w:type="dxa"/>
            <w:tcBorders>
              <w:top w:val="single" w:sz="4" w:space="0" w:color="auto"/>
              <w:left w:val="single" w:sz="4" w:space="0" w:color="auto"/>
              <w:bottom w:val="single" w:sz="4" w:space="0" w:color="auto"/>
              <w:right w:val="single" w:sz="4" w:space="0" w:color="auto"/>
            </w:tcBorders>
            <w:vAlign w:val="center"/>
          </w:tcPr>
          <w:p w14:paraId="0C2F215E" w14:textId="77777777" w:rsidR="00405938" w:rsidRPr="008132C2" w:rsidRDefault="00405938" w:rsidP="00405938">
            <w:pPr>
              <w:spacing w:line="276" w:lineRule="auto"/>
              <w:jc w:val="center"/>
              <w:rPr>
                <w:rFonts w:ascii="Arial"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071FD790" w14:textId="77777777" w:rsidR="00405938" w:rsidRPr="008132C2" w:rsidRDefault="00405938" w:rsidP="00405938">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6B9D5C91" w14:textId="77777777" w:rsidR="00405938" w:rsidRPr="008132C2" w:rsidRDefault="00405938" w:rsidP="00405938">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I</w:t>
            </w:r>
          </w:p>
        </w:tc>
      </w:tr>
      <w:tr w:rsidR="00405938" w:rsidRPr="00AE28B7" w14:paraId="773F70AB" w14:textId="77777777" w:rsidTr="005610A5">
        <w:trPr>
          <w:trHeight w:val="289"/>
        </w:trPr>
        <w:tc>
          <w:tcPr>
            <w:tcW w:w="282" w:type="dxa"/>
            <w:tcBorders>
              <w:top w:val="single" w:sz="4" w:space="0" w:color="auto"/>
              <w:left w:val="single" w:sz="4" w:space="0" w:color="auto"/>
              <w:bottom w:val="single" w:sz="4" w:space="0" w:color="auto"/>
              <w:right w:val="single" w:sz="4" w:space="0" w:color="auto"/>
            </w:tcBorders>
          </w:tcPr>
          <w:p w14:paraId="6C37EA9F" w14:textId="77777777" w:rsidR="00405938" w:rsidRPr="008132C2" w:rsidRDefault="00405938" w:rsidP="00405938">
            <w:pPr>
              <w:widowControl w:val="0"/>
              <w:suppressAutoHyphens/>
              <w:spacing w:line="276" w:lineRule="auto"/>
              <w:rPr>
                <w:rFonts w:ascii="Arial" w:eastAsia="Calibri" w:hAnsi="Arial" w:cs="Arial"/>
                <w:sz w:val="20"/>
                <w:szCs w:val="20"/>
              </w:rPr>
            </w:pPr>
          </w:p>
        </w:tc>
        <w:tc>
          <w:tcPr>
            <w:tcW w:w="6835" w:type="dxa"/>
            <w:tcBorders>
              <w:top w:val="single" w:sz="4" w:space="0" w:color="auto"/>
              <w:left w:val="single" w:sz="4" w:space="0" w:color="auto"/>
              <w:bottom w:val="single" w:sz="4" w:space="0" w:color="auto"/>
              <w:right w:val="single" w:sz="4" w:space="0" w:color="auto"/>
            </w:tcBorders>
            <w:vAlign w:val="center"/>
          </w:tcPr>
          <w:p w14:paraId="3830D896" w14:textId="77777777" w:rsidR="00405938" w:rsidRPr="008132C2" w:rsidRDefault="00405938" w:rsidP="00405938">
            <w:pPr>
              <w:spacing w:line="276" w:lineRule="auto"/>
              <w:rPr>
                <w:rFonts w:ascii="Arial" w:hAnsi="Arial" w:cs="Arial"/>
                <w:sz w:val="20"/>
                <w:szCs w:val="20"/>
              </w:rPr>
            </w:pPr>
            <w:r w:rsidRPr="008132C2">
              <w:rPr>
                <w:rFonts w:ascii="Arial" w:hAnsi="Arial" w:cs="Arial"/>
                <w:sz w:val="20"/>
                <w:szCs w:val="20"/>
              </w:rPr>
              <w:t>Flexible approach to working</w:t>
            </w:r>
          </w:p>
        </w:tc>
        <w:tc>
          <w:tcPr>
            <w:tcW w:w="1105" w:type="dxa"/>
            <w:tcBorders>
              <w:top w:val="single" w:sz="4" w:space="0" w:color="auto"/>
              <w:left w:val="single" w:sz="4" w:space="0" w:color="auto"/>
              <w:bottom w:val="single" w:sz="4" w:space="0" w:color="auto"/>
              <w:right w:val="single" w:sz="4" w:space="0" w:color="auto"/>
            </w:tcBorders>
            <w:vAlign w:val="center"/>
          </w:tcPr>
          <w:p w14:paraId="44F1D207" w14:textId="77777777" w:rsidR="00405938" w:rsidRPr="008132C2" w:rsidRDefault="00405938" w:rsidP="00405938">
            <w:pPr>
              <w:spacing w:line="276" w:lineRule="auto"/>
              <w:jc w:val="center"/>
              <w:rPr>
                <w:rFonts w:ascii="Arial" w:eastAsia="Calibri" w:hAnsi="Arial" w:cs="Arial"/>
                <w:sz w:val="20"/>
                <w:szCs w:val="20"/>
              </w:rPr>
            </w:pPr>
            <w:r w:rsidRPr="008132C2">
              <w:rPr>
                <w:rFonts w:ascii="Wingdings" w:eastAsia="Wingdings" w:hAnsi="Wingdings" w:cs="Wingdings"/>
                <w:sz w:val="20"/>
                <w:szCs w:val="20"/>
              </w:rPr>
              <w:t>ü</w:t>
            </w:r>
          </w:p>
        </w:tc>
        <w:tc>
          <w:tcPr>
            <w:tcW w:w="1134" w:type="dxa"/>
            <w:tcBorders>
              <w:top w:val="single" w:sz="4" w:space="0" w:color="auto"/>
              <w:left w:val="single" w:sz="4" w:space="0" w:color="auto"/>
              <w:bottom w:val="single" w:sz="4" w:space="0" w:color="auto"/>
              <w:right w:val="single" w:sz="4" w:space="0" w:color="auto"/>
            </w:tcBorders>
            <w:vAlign w:val="center"/>
          </w:tcPr>
          <w:p w14:paraId="0C1320BA" w14:textId="77777777" w:rsidR="00405938" w:rsidRPr="008132C2" w:rsidRDefault="00405938" w:rsidP="00405938">
            <w:pPr>
              <w:widowControl w:val="0"/>
              <w:suppressAutoHyphens/>
              <w:spacing w:line="276" w:lineRule="auto"/>
              <w:jc w:val="center"/>
              <w:rPr>
                <w:rFonts w:ascii="Arial" w:eastAsia="Calibri" w:hAnsi="Arial" w:cs="Arial"/>
                <w:sz w:val="20"/>
                <w:szCs w:val="20"/>
              </w:rPr>
            </w:pPr>
          </w:p>
        </w:tc>
        <w:tc>
          <w:tcPr>
            <w:tcW w:w="1446" w:type="dxa"/>
            <w:tcBorders>
              <w:top w:val="single" w:sz="4" w:space="0" w:color="auto"/>
              <w:left w:val="single" w:sz="4" w:space="0" w:color="auto"/>
              <w:bottom w:val="single" w:sz="4" w:space="0" w:color="auto"/>
              <w:right w:val="single" w:sz="4" w:space="0" w:color="auto"/>
            </w:tcBorders>
          </w:tcPr>
          <w:p w14:paraId="54DB2C4D" w14:textId="77777777" w:rsidR="00405938" w:rsidRPr="008132C2" w:rsidRDefault="00405938" w:rsidP="00405938">
            <w:pPr>
              <w:widowControl w:val="0"/>
              <w:suppressAutoHyphens/>
              <w:spacing w:line="276" w:lineRule="auto"/>
              <w:jc w:val="center"/>
              <w:rPr>
                <w:rFonts w:ascii="Arial" w:eastAsia="Calibri" w:hAnsi="Arial" w:cs="Arial"/>
                <w:sz w:val="20"/>
                <w:szCs w:val="20"/>
              </w:rPr>
            </w:pPr>
            <w:r w:rsidRPr="008132C2">
              <w:rPr>
                <w:rFonts w:ascii="Arial" w:eastAsia="Calibri" w:hAnsi="Arial" w:cs="Arial"/>
                <w:sz w:val="20"/>
                <w:szCs w:val="20"/>
              </w:rPr>
              <w:t>I</w:t>
            </w:r>
          </w:p>
        </w:tc>
      </w:tr>
    </w:tbl>
    <w:p w14:paraId="57D24323" w14:textId="77777777" w:rsidR="00D0645E" w:rsidRPr="00AE28B7" w:rsidRDefault="00D0645E" w:rsidP="00D0645E">
      <w:pPr>
        <w:rPr>
          <w:rFonts w:ascii="Arial" w:hAnsi="Arial" w:cs="Arial"/>
          <w:b/>
          <w:bCs/>
          <w:sz w:val="22"/>
          <w:szCs w:val="22"/>
        </w:rPr>
      </w:pPr>
    </w:p>
    <w:p w14:paraId="386668A9" w14:textId="77777777" w:rsidR="00D0645E" w:rsidRPr="00B34A15" w:rsidRDefault="00D0645E" w:rsidP="00D0645E">
      <w:pPr>
        <w:rPr>
          <w:rFonts w:ascii="Arial" w:hAnsi="Arial" w:cs="Arial"/>
          <w:b/>
        </w:rPr>
      </w:pPr>
      <w:r w:rsidRPr="00B34A15">
        <w:rPr>
          <w:rFonts w:ascii="Arial" w:hAnsi="Arial" w:cs="Arial"/>
          <w:b/>
        </w:rPr>
        <w:t>Method of Assessment Key:</w:t>
      </w:r>
    </w:p>
    <w:p w14:paraId="4BC9F828" w14:textId="77777777" w:rsidR="00D0645E" w:rsidRPr="00B34A15" w:rsidRDefault="00D0645E" w:rsidP="00D0645E">
      <w:pPr>
        <w:rPr>
          <w:rFonts w:ascii="Arial" w:hAnsi="Arial" w:cs="Arial"/>
          <w:bCs/>
          <w:sz w:val="22"/>
          <w:szCs w:val="22"/>
        </w:rPr>
      </w:pPr>
      <w:r w:rsidRPr="00B34A15">
        <w:rPr>
          <w:rFonts w:ascii="Arial" w:hAnsi="Arial" w:cs="Arial"/>
          <w:bCs/>
          <w:sz w:val="22"/>
          <w:szCs w:val="22"/>
        </w:rPr>
        <w:t>A</w:t>
      </w:r>
      <w:r w:rsidRPr="00B34A15">
        <w:rPr>
          <w:rFonts w:ascii="Arial" w:hAnsi="Arial" w:cs="Arial"/>
          <w:bCs/>
          <w:sz w:val="22"/>
          <w:szCs w:val="22"/>
        </w:rPr>
        <w:tab/>
        <w:t>Application Form</w:t>
      </w:r>
    </w:p>
    <w:p w14:paraId="1E41EB6D" w14:textId="77777777" w:rsidR="00D0645E" w:rsidRPr="00B34A15" w:rsidRDefault="00D0645E" w:rsidP="00D0645E">
      <w:pPr>
        <w:rPr>
          <w:rFonts w:ascii="Arial" w:hAnsi="Arial" w:cs="Arial"/>
          <w:b/>
          <w:color w:val="333399"/>
          <w:sz w:val="22"/>
          <w:szCs w:val="22"/>
        </w:rPr>
      </w:pPr>
      <w:r w:rsidRPr="00B34A15">
        <w:rPr>
          <w:rFonts w:ascii="Arial" w:hAnsi="Arial" w:cs="Arial"/>
          <w:bCs/>
          <w:sz w:val="22"/>
          <w:szCs w:val="22"/>
        </w:rPr>
        <w:t xml:space="preserve">I </w:t>
      </w:r>
      <w:r w:rsidRPr="00B34A15">
        <w:rPr>
          <w:rFonts w:ascii="Arial" w:hAnsi="Arial" w:cs="Arial"/>
          <w:bCs/>
          <w:sz w:val="22"/>
          <w:szCs w:val="22"/>
        </w:rPr>
        <w:tab/>
        <w:t>Interview</w:t>
      </w:r>
    </w:p>
    <w:p w14:paraId="61F186B8" w14:textId="77777777" w:rsidR="00D0645E" w:rsidRPr="00AE28B7" w:rsidRDefault="00D0645E" w:rsidP="00D0645E">
      <w:pPr>
        <w:rPr>
          <w:rFonts w:ascii="Arial" w:hAnsi="Arial" w:cs="Arial"/>
        </w:rPr>
      </w:pPr>
    </w:p>
    <w:p w14:paraId="09CA1DAF" w14:textId="77777777" w:rsidR="00D0645E" w:rsidRPr="00AE28B7" w:rsidRDefault="00D0645E" w:rsidP="00D0645E">
      <w:pPr>
        <w:rPr>
          <w:rFonts w:ascii="Arial" w:hAnsi="Arial" w:cs="Arial"/>
        </w:rPr>
      </w:pPr>
    </w:p>
    <w:p w14:paraId="29E17813" w14:textId="77777777" w:rsidR="00D0645E" w:rsidRPr="00AE28B7" w:rsidRDefault="00D0645E" w:rsidP="00D0645E">
      <w:pPr>
        <w:pStyle w:val="Body"/>
        <w:rPr>
          <w:rFonts w:ascii="Arial" w:eastAsia="Arial" w:hAnsi="Arial" w:cs="Arial"/>
          <w:color w:val="000000" w:themeColor="text1"/>
          <w:sz w:val="24"/>
          <w:szCs w:val="24"/>
        </w:rPr>
      </w:pPr>
    </w:p>
    <w:p w14:paraId="0CED7A90" w14:textId="77777777" w:rsidR="4F7822DB" w:rsidRPr="00D0645E" w:rsidRDefault="4F7822DB" w:rsidP="00D0645E"/>
    <w:sectPr w:rsidR="4F7822DB" w:rsidRPr="00D0645E">
      <w:headerReference w:type="default" r:id="rId10"/>
      <w:footerReference w:type="default" r:id="rId11"/>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50EAB" w14:textId="77777777" w:rsidR="005A0528" w:rsidRDefault="005A0528">
      <w:r>
        <w:separator/>
      </w:r>
    </w:p>
  </w:endnote>
  <w:endnote w:type="continuationSeparator" w:id="0">
    <w:p w14:paraId="75467BA5" w14:textId="77777777" w:rsidR="005A0528" w:rsidRDefault="005A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Roboto Slab Regular">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110BD849" w14:textId="77777777" w:rsidTr="0A60125C">
      <w:trPr>
        <w:trHeight w:val="300"/>
      </w:trPr>
      <w:tc>
        <w:tcPr>
          <w:tcW w:w="4230" w:type="dxa"/>
        </w:tcPr>
        <w:p w14:paraId="549970DA" w14:textId="77777777" w:rsidR="0A60125C" w:rsidRDefault="0A60125C" w:rsidP="0A60125C">
          <w:pPr>
            <w:pStyle w:val="HeaderFooter"/>
          </w:pPr>
          <w:r>
            <w:rPr>
              <w:noProof/>
            </w:rPr>
            <mc:AlternateContent>
              <mc:Choice Requires="wps">
                <w:drawing>
                  <wp:inline distT="0" distB="0" distL="0" distR="0" wp14:anchorId="41D1E9B8" wp14:editId="2CFFFEA7">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4683B897" w14:textId="77777777" w:rsidR="00EE1096" w:rsidRDefault="008E5BAD">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464D57B7" w14:textId="77777777" w:rsidR="00EE1096" w:rsidRDefault="008E5BAD">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202ADFAC" w14:textId="77777777" w:rsidR="00EE1096" w:rsidRDefault="008E5BAD">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7D39B4F" w14:textId="77777777" w:rsidR="00EE1096" w:rsidRDefault="008E5BAD">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41D1E9B8" id="_x0000_t202" coordsize="21600,21600" o:spt="202" path="m,l,21600r21600,l21600,xe">
                    <v:stroke joinstyle="miter"/>
                    <v:path gradientshapeok="t" o:connecttype="rect"/>
                  </v:shapetype>
                  <v:shape id="officeArt object"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4683B897" w14:textId="77777777" w:rsidR="00EE1096" w:rsidRDefault="008E5BAD">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464D57B7" w14:textId="77777777" w:rsidR="00EE1096" w:rsidRDefault="008E5BAD">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202ADFAC" w14:textId="77777777" w:rsidR="00EE1096" w:rsidRDefault="008E5BAD">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7D39B4F" w14:textId="77777777" w:rsidR="00EE1096" w:rsidRDefault="008E5BAD">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1D8B30B1" w14:textId="77777777" w:rsidR="0A60125C" w:rsidRDefault="0A60125C" w:rsidP="0A60125C">
          <w:pPr>
            <w:pStyle w:val="HeaderFooter"/>
          </w:pPr>
        </w:p>
      </w:tc>
      <w:tc>
        <w:tcPr>
          <w:tcW w:w="3090" w:type="dxa"/>
        </w:tcPr>
        <w:p w14:paraId="7FD7B370" w14:textId="77777777" w:rsidR="0A60125C" w:rsidRDefault="0A60125C" w:rsidP="0A60125C">
          <w:pPr>
            <w:pStyle w:val="HeaderFooter"/>
          </w:pPr>
          <w:r>
            <w:rPr>
              <w:noProof/>
            </w:rPr>
            <w:drawing>
              <wp:inline distT="0" distB="0" distL="0" distR="0" wp14:anchorId="73D91918" wp14:editId="6AA4920C">
                <wp:extent cx="1834896" cy="509016"/>
                <wp:effectExtent l="0" t="0" r="0" b="0"/>
                <wp:docPr id="2059957156"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3"/>
                        <a:stretch>
                          <a:fillRect/>
                        </a:stretch>
                      </pic:blipFill>
                      <pic:spPr>
                        <a:xfrm>
                          <a:off x="0" y="0"/>
                          <a:ext cx="1834896" cy="509016"/>
                        </a:xfrm>
                        <a:prstGeom prst="rect">
                          <a:avLst/>
                        </a:prstGeom>
                        <a:ln w="12700" cap="flat">
                          <a:noFill/>
                          <a:miter lim="400000"/>
                        </a:ln>
                        <a:effectLst/>
                      </pic:spPr>
                    </pic:pic>
                  </a:graphicData>
                </a:graphic>
              </wp:inline>
            </w:drawing>
          </w:r>
        </w:p>
      </w:tc>
    </w:tr>
  </w:tbl>
  <w:p w14:paraId="0E752118"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3A0E9" w14:textId="77777777" w:rsidR="005A0528" w:rsidRDefault="005A0528">
      <w:r>
        <w:separator/>
      </w:r>
    </w:p>
  </w:footnote>
  <w:footnote w:type="continuationSeparator" w:id="0">
    <w:p w14:paraId="3689BA17" w14:textId="77777777" w:rsidR="005A0528" w:rsidRDefault="005A0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624C68A1" w14:textId="77777777" w:rsidTr="0A60125C">
      <w:trPr>
        <w:trHeight w:val="300"/>
      </w:trPr>
      <w:tc>
        <w:tcPr>
          <w:tcW w:w="2378" w:type="dxa"/>
        </w:tcPr>
        <w:p w14:paraId="6F443354" w14:textId="77777777" w:rsidR="0A60125C" w:rsidRDefault="0A60125C" w:rsidP="0A60125C">
          <w:pPr>
            <w:pStyle w:val="HeaderFooter"/>
          </w:pPr>
        </w:p>
      </w:tc>
      <w:tc>
        <w:tcPr>
          <w:tcW w:w="4935" w:type="dxa"/>
        </w:tcPr>
        <w:p w14:paraId="26721D58" w14:textId="77777777" w:rsidR="0A60125C" w:rsidRDefault="0A60125C" w:rsidP="0A60125C">
          <w:pPr>
            <w:pStyle w:val="HeaderFooter"/>
          </w:pPr>
          <w:r>
            <w:rPr>
              <w:noProof/>
            </w:rPr>
            <w:drawing>
              <wp:inline distT="0" distB="0" distL="0" distR="0" wp14:anchorId="03C84D5F" wp14:editId="364CF7F9">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02DC8E51" w14:textId="77777777" w:rsidR="0A60125C" w:rsidRDefault="0A60125C" w:rsidP="0A60125C">
          <w:pPr>
            <w:pStyle w:val="HeaderFooter"/>
          </w:pPr>
        </w:p>
      </w:tc>
    </w:tr>
  </w:tbl>
  <w:p w14:paraId="2856D2F7"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003"/>
    <w:multiLevelType w:val="hybridMultilevel"/>
    <w:tmpl w:val="235E0DF6"/>
    <w:lvl w:ilvl="0" w:tplc="08090001">
      <w:start w:val="1"/>
      <w:numFmt w:val="bullet"/>
      <w:lvlText w:val=""/>
      <w:lvlJc w:val="left"/>
      <w:pPr>
        <w:ind w:left="360" w:hanging="360"/>
      </w:pPr>
      <w:rPr>
        <w:rFonts w:ascii="Symbol" w:hAnsi="Symbol" w:hint="default"/>
      </w:rPr>
    </w:lvl>
    <w:lvl w:ilvl="1" w:tplc="D5189F60">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555E6A"/>
    <w:multiLevelType w:val="hybridMultilevel"/>
    <w:tmpl w:val="989AC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13741"/>
    <w:multiLevelType w:val="hybridMultilevel"/>
    <w:tmpl w:val="DD5A8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93428A4"/>
    <w:multiLevelType w:val="hybridMultilevel"/>
    <w:tmpl w:val="BD84F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711AC"/>
    <w:multiLevelType w:val="hybridMultilevel"/>
    <w:tmpl w:val="523E9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3745E9"/>
    <w:multiLevelType w:val="hybridMultilevel"/>
    <w:tmpl w:val="ABBA88EA"/>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4BD56B0C"/>
    <w:multiLevelType w:val="singleLevel"/>
    <w:tmpl w:val="F29855C0"/>
    <w:lvl w:ilvl="0">
      <w:start w:val="1"/>
      <w:numFmt w:val="decimal"/>
      <w:lvlText w:val="%1."/>
      <w:lvlJc w:val="left"/>
      <w:pPr>
        <w:tabs>
          <w:tab w:val="num" w:pos="360"/>
        </w:tabs>
        <w:ind w:left="360" w:hanging="360"/>
      </w:pPr>
      <w:rPr>
        <w:b w:val="0"/>
        <w:color w:val="auto"/>
      </w:rPr>
    </w:lvl>
  </w:abstractNum>
  <w:abstractNum w:abstractNumId="9" w15:restartNumberingAfterBreak="0">
    <w:nsid w:val="4FE24D9D"/>
    <w:multiLevelType w:val="hybridMultilevel"/>
    <w:tmpl w:val="956E13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A316465"/>
    <w:multiLevelType w:val="hybridMultilevel"/>
    <w:tmpl w:val="7FEE3E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EB51289"/>
    <w:multiLevelType w:val="hybridMultilevel"/>
    <w:tmpl w:val="669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AD74AF"/>
    <w:multiLevelType w:val="hybridMultilevel"/>
    <w:tmpl w:val="4F6E8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1854777">
    <w:abstractNumId w:val="12"/>
  </w:num>
  <w:num w:numId="2" w16cid:durableId="518667534">
    <w:abstractNumId w:val="7"/>
    <w:lvlOverride w:ilvl="0">
      <w:startOverride w:val="1"/>
    </w:lvlOverride>
    <w:lvlOverride w:ilvl="1"/>
    <w:lvlOverride w:ilvl="2"/>
    <w:lvlOverride w:ilvl="3"/>
    <w:lvlOverride w:ilvl="4"/>
    <w:lvlOverride w:ilvl="5"/>
    <w:lvlOverride w:ilvl="6"/>
    <w:lvlOverride w:ilvl="7"/>
    <w:lvlOverride w:ilvl="8"/>
  </w:num>
  <w:num w:numId="3" w16cid:durableId="2822687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7207315">
    <w:abstractNumId w:val="11"/>
  </w:num>
  <w:num w:numId="6" w16cid:durableId="1963420885">
    <w:abstractNumId w:val="7"/>
  </w:num>
  <w:num w:numId="7" w16cid:durableId="1976713221">
    <w:abstractNumId w:val="3"/>
  </w:num>
  <w:num w:numId="8" w16cid:durableId="658114419">
    <w:abstractNumId w:val="2"/>
  </w:num>
  <w:num w:numId="9" w16cid:durableId="1012340486">
    <w:abstractNumId w:val="13"/>
  </w:num>
  <w:num w:numId="10" w16cid:durableId="2143304901">
    <w:abstractNumId w:val="4"/>
  </w:num>
  <w:num w:numId="11" w16cid:durableId="402410251">
    <w:abstractNumId w:val="5"/>
  </w:num>
  <w:num w:numId="12" w16cid:durableId="1474833243">
    <w:abstractNumId w:val="1"/>
  </w:num>
  <w:num w:numId="13" w16cid:durableId="699937208">
    <w:abstractNumId w:val="8"/>
    <w:lvlOverride w:ilvl="0">
      <w:startOverride w:val="1"/>
    </w:lvlOverride>
  </w:num>
  <w:num w:numId="14" w16cid:durableId="1238588744">
    <w:abstractNumId w:val="0"/>
  </w:num>
  <w:num w:numId="15" w16cid:durableId="1211500352">
    <w:abstractNumId w:val="6"/>
  </w:num>
  <w:num w:numId="16" w16cid:durableId="791483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28"/>
    <w:rsid w:val="00047BB4"/>
    <w:rsid w:val="00073CB3"/>
    <w:rsid w:val="000E1478"/>
    <w:rsid w:val="000F6715"/>
    <w:rsid w:val="001006CD"/>
    <w:rsid w:val="00153E41"/>
    <w:rsid w:val="00160581"/>
    <w:rsid w:val="00163CB2"/>
    <w:rsid w:val="00180830"/>
    <w:rsid w:val="00184E03"/>
    <w:rsid w:val="001A79C9"/>
    <w:rsid w:val="002363D7"/>
    <w:rsid w:val="002B5295"/>
    <w:rsid w:val="002C5DA1"/>
    <w:rsid w:val="002F1DA4"/>
    <w:rsid w:val="00365A33"/>
    <w:rsid w:val="00373352"/>
    <w:rsid w:val="00380656"/>
    <w:rsid w:val="00391545"/>
    <w:rsid w:val="003A51DE"/>
    <w:rsid w:val="00405938"/>
    <w:rsid w:val="004320E7"/>
    <w:rsid w:val="00455725"/>
    <w:rsid w:val="00456CE5"/>
    <w:rsid w:val="0047171B"/>
    <w:rsid w:val="00480C05"/>
    <w:rsid w:val="004E6883"/>
    <w:rsid w:val="004F6CB1"/>
    <w:rsid w:val="00502BBF"/>
    <w:rsid w:val="005044E7"/>
    <w:rsid w:val="00505D44"/>
    <w:rsid w:val="00522536"/>
    <w:rsid w:val="00544126"/>
    <w:rsid w:val="005828BB"/>
    <w:rsid w:val="00591521"/>
    <w:rsid w:val="00592FC5"/>
    <w:rsid w:val="005A0528"/>
    <w:rsid w:val="005C37E7"/>
    <w:rsid w:val="006113B9"/>
    <w:rsid w:val="006318B1"/>
    <w:rsid w:val="00636923"/>
    <w:rsid w:val="00685000"/>
    <w:rsid w:val="00732E8F"/>
    <w:rsid w:val="0074364D"/>
    <w:rsid w:val="007C6F02"/>
    <w:rsid w:val="007E052C"/>
    <w:rsid w:val="007F2C21"/>
    <w:rsid w:val="007F3D7F"/>
    <w:rsid w:val="008133D5"/>
    <w:rsid w:val="00840FA3"/>
    <w:rsid w:val="008517EC"/>
    <w:rsid w:val="00854E87"/>
    <w:rsid w:val="008A6FFA"/>
    <w:rsid w:val="008A7562"/>
    <w:rsid w:val="008D49E3"/>
    <w:rsid w:val="008D713D"/>
    <w:rsid w:val="008E3C57"/>
    <w:rsid w:val="008E5BAD"/>
    <w:rsid w:val="00921B1D"/>
    <w:rsid w:val="00925AEE"/>
    <w:rsid w:val="00967BFE"/>
    <w:rsid w:val="009719B0"/>
    <w:rsid w:val="00972A3F"/>
    <w:rsid w:val="009E3BF7"/>
    <w:rsid w:val="00A22E84"/>
    <w:rsid w:val="00A4612E"/>
    <w:rsid w:val="00A854D8"/>
    <w:rsid w:val="00A85E8C"/>
    <w:rsid w:val="00A97EE2"/>
    <w:rsid w:val="00AC2814"/>
    <w:rsid w:val="00AE28B7"/>
    <w:rsid w:val="00AF4CB7"/>
    <w:rsid w:val="00AF7828"/>
    <w:rsid w:val="00B323CC"/>
    <w:rsid w:val="00B34A15"/>
    <w:rsid w:val="00B421B2"/>
    <w:rsid w:val="00B77B3C"/>
    <w:rsid w:val="00B958F0"/>
    <w:rsid w:val="00BD1360"/>
    <w:rsid w:val="00BD6D4C"/>
    <w:rsid w:val="00BF7865"/>
    <w:rsid w:val="00C20930"/>
    <w:rsid w:val="00C520A0"/>
    <w:rsid w:val="00C62CF0"/>
    <w:rsid w:val="00C65C6F"/>
    <w:rsid w:val="00C7303E"/>
    <w:rsid w:val="00C75782"/>
    <w:rsid w:val="00CA5CA6"/>
    <w:rsid w:val="00CE6D7A"/>
    <w:rsid w:val="00D0645E"/>
    <w:rsid w:val="00D277A9"/>
    <w:rsid w:val="00D5258E"/>
    <w:rsid w:val="00D666AC"/>
    <w:rsid w:val="00D92C1A"/>
    <w:rsid w:val="00DC771F"/>
    <w:rsid w:val="00DD698B"/>
    <w:rsid w:val="00E25436"/>
    <w:rsid w:val="00E31705"/>
    <w:rsid w:val="00E36C8F"/>
    <w:rsid w:val="00E4476D"/>
    <w:rsid w:val="00E515F4"/>
    <w:rsid w:val="00EA64A5"/>
    <w:rsid w:val="00EB0D89"/>
    <w:rsid w:val="00EE1096"/>
    <w:rsid w:val="00F331C4"/>
    <w:rsid w:val="00F53BCF"/>
    <w:rsid w:val="00F66F34"/>
    <w:rsid w:val="00F768F6"/>
    <w:rsid w:val="00F814FB"/>
    <w:rsid w:val="00FF34D5"/>
    <w:rsid w:val="0642907A"/>
    <w:rsid w:val="0A60125C"/>
    <w:rsid w:val="0C01D70A"/>
    <w:rsid w:val="16E4EF72"/>
    <w:rsid w:val="19BAF4A8"/>
    <w:rsid w:val="27887546"/>
    <w:rsid w:val="2EF9E2FA"/>
    <w:rsid w:val="3048477C"/>
    <w:rsid w:val="41E1134A"/>
    <w:rsid w:val="4614AB58"/>
    <w:rsid w:val="4C7BB883"/>
    <w:rsid w:val="4F7822DB"/>
    <w:rsid w:val="5BE9CEDF"/>
    <w:rsid w:val="6A4AF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EC5B7"/>
  <w15:docId w15:val="{DCBCE0C7-DEBF-4D61-AA7E-7A785331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uiPriority w:val="34"/>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 w:type="character" w:customStyle="1" w:styleId="wbzude">
    <w:name w:val="wbzude"/>
    <w:basedOn w:val="DefaultParagraphFont"/>
    <w:rsid w:val="00073CB3"/>
  </w:style>
  <w:style w:type="character" w:customStyle="1" w:styleId="normaltextrun">
    <w:name w:val="normaltextrun"/>
    <w:basedOn w:val="DefaultParagraphFont"/>
    <w:rsid w:val="00D0645E"/>
  </w:style>
  <w:style w:type="character" w:customStyle="1" w:styleId="eop">
    <w:name w:val="eop"/>
    <w:basedOn w:val="DefaultParagraphFont"/>
    <w:rsid w:val="00D0645E"/>
  </w:style>
  <w:style w:type="paragraph" w:customStyle="1" w:styleId="font8">
    <w:name w:val="font_8"/>
    <w:basedOn w:val="Normal"/>
    <w:rsid w:val="00D064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733018">
      <w:bodyDiv w:val="1"/>
      <w:marLeft w:val="0"/>
      <w:marRight w:val="0"/>
      <w:marTop w:val="0"/>
      <w:marBottom w:val="0"/>
      <w:divBdr>
        <w:top w:val="none" w:sz="0" w:space="0" w:color="auto"/>
        <w:left w:val="none" w:sz="0" w:space="0" w:color="auto"/>
        <w:bottom w:val="none" w:sz="0" w:space="0" w:color="auto"/>
        <w:right w:val="none" w:sz="0" w:space="0" w:color="auto"/>
      </w:divBdr>
    </w:div>
    <w:div w:id="1398281976">
      <w:bodyDiv w:val="1"/>
      <w:marLeft w:val="0"/>
      <w:marRight w:val="0"/>
      <w:marTop w:val="0"/>
      <w:marBottom w:val="0"/>
      <w:divBdr>
        <w:top w:val="none" w:sz="0" w:space="0" w:color="auto"/>
        <w:left w:val="none" w:sz="0" w:space="0" w:color="auto"/>
        <w:bottom w:val="none" w:sz="0" w:space="0" w:color="auto"/>
        <w:right w:val="none" w:sz="0" w:space="0" w:color="auto"/>
      </w:divBdr>
    </w:div>
    <w:div w:id="2060933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alls\OneDrive%20-%20BOLTON%20LADS%20&amp;%20GIRLS%20CLUB\Desktop\Job%20Description%20Administrator.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93E346454D9F44B372913619B60228" ma:contentTypeVersion="18" ma:contentTypeDescription="Create a new document." ma:contentTypeScope="" ma:versionID="6b15994eb569cd041269185ff0a211c3">
  <xsd:schema xmlns:xsd="http://www.w3.org/2001/XMLSchema" xmlns:xs="http://www.w3.org/2001/XMLSchema" xmlns:p="http://schemas.microsoft.com/office/2006/metadata/properties" xmlns:ns2="b47cd558-9f83-4ece-b67f-9040113eaf6e" xmlns:ns3="b54ae4e8-95f3-4cb2-af24-d78d9ad0aa3a" targetNamespace="http://schemas.microsoft.com/office/2006/metadata/properties" ma:root="true" ma:fieldsID="bec670b27bb7fabcacb8ca99020b2965" ns2:_="" ns3:_="">
    <xsd:import namespace="b47cd558-9f83-4ece-b67f-9040113eaf6e"/>
    <xsd:import namespace="b54ae4e8-95f3-4cb2-af24-d78d9ad0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cd558-9f83-4ece-b67f-9040113ea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548d81-c6f9-408e-af3a-ef1c56de89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ae4e8-95f3-4cb2-af24-d78d9ad0a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e7f1af-71a2-444a-880c-bd7ddaf7f298}" ma:internalName="TaxCatchAll" ma:showField="CatchAllData" ma:web="b54ae4e8-95f3-4cb2-af24-d78d9ad0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54ae4e8-95f3-4cb2-af24-d78d9ad0aa3a" xsi:nil="true"/>
    <lcf76f155ced4ddcb4097134ff3c332f xmlns="b47cd558-9f83-4ece-b67f-9040113eaf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E0E683-1325-424E-B108-58476D733A08}">
  <ds:schemaRefs>
    <ds:schemaRef ds:uri="http://schemas.microsoft.com/sharepoint/v3/contenttype/forms"/>
  </ds:schemaRefs>
</ds:datastoreItem>
</file>

<file path=customXml/itemProps2.xml><?xml version="1.0" encoding="utf-8"?>
<ds:datastoreItem xmlns:ds="http://schemas.openxmlformats.org/officeDocument/2006/customXml" ds:itemID="{32881746-922C-4024-8DFA-EEC057860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cd558-9f83-4ece-b67f-9040113eaf6e"/>
    <ds:schemaRef ds:uri="b54ae4e8-95f3-4cb2-af24-d78d9ad0a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D7B48-9186-4D77-B679-E5AAD8D5449D}">
  <ds:schemaRefs>
    <ds:schemaRef ds:uri="b47cd558-9f83-4ece-b67f-9040113eaf6e"/>
    <ds:schemaRef ds:uri="b54ae4e8-95f3-4cb2-af24-d78d9ad0aa3a"/>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Job Description Administrator</Template>
  <TotalTime>1</TotalTime>
  <Pages>5</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Randall</dc:creator>
  <cp:lastModifiedBy>Sarah Randall</cp:lastModifiedBy>
  <cp:revision>3</cp:revision>
  <dcterms:created xsi:type="dcterms:W3CDTF">2024-07-01T14:30:00Z</dcterms:created>
  <dcterms:modified xsi:type="dcterms:W3CDTF">2024-07-01T14:31:00Z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0x0101000993E346454D9F44B372913619B60228</vt:lpwstr>
  </property>
  <property fmtid="{D5CDD505-2E9C-101B-9397-08002B2CF9AE}" pid="3" name="MediaServiceImageTags">
    <vt:lpwstr/>
  </property>
</Properties>
</file>