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1FBE" w14:textId="6EE879DE" w:rsidR="00972A3F" w:rsidRPr="002F17EB"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Job Title: </w:t>
      </w:r>
      <w:r w:rsidRPr="00E64CB7">
        <w:rPr>
          <w:rFonts w:ascii="Source Sans Pro SemiBold" w:hAnsi="Source Sans Pro SemiBold" w:cs="Arial"/>
          <w:b/>
          <w:bCs/>
        </w:rPr>
        <w:tab/>
      </w:r>
      <w:r w:rsidR="004B7BE5">
        <w:rPr>
          <w:rFonts w:ascii="Source Sans Pro SemiBold" w:hAnsi="Source Sans Pro SemiBold" w:cs="Calibri"/>
          <w:b/>
        </w:rPr>
        <w:t>Grants and Trusts</w:t>
      </w:r>
      <w:r w:rsidR="002F17EB" w:rsidRPr="002F17EB">
        <w:rPr>
          <w:rFonts w:ascii="Source Sans Pro SemiBold" w:hAnsi="Source Sans Pro SemiBold" w:cs="Calibri"/>
          <w:b/>
        </w:rPr>
        <w:t xml:space="preserve"> Manager</w:t>
      </w:r>
    </w:p>
    <w:p w14:paraId="6983A8E4" w14:textId="77777777" w:rsidR="00972A3F" w:rsidRPr="00E64CB7" w:rsidRDefault="00972A3F" w:rsidP="00972A3F">
      <w:pPr>
        <w:rPr>
          <w:rFonts w:ascii="Source Sans Pro SemiBold" w:hAnsi="Source Sans Pro SemiBold" w:cs="Arial"/>
          <w:b/>
          <w:bCs/>
        </w:rPr>
      </w:pPr>
    </w:p>
    <w:p w14:paraId="2D0E20DC" w14:textId="77777777" w:rsidR="00E5390B" w:rsidRPr="00182F37" w:rsidRDefault="00972A3F" w:rsidP="00E5390B">
      <w:pPr>
        <w:rPr>
          <w:rFonts w:ascii="Source Sans Pro SemiBold" w:hAnsi="Source Sans Pro SemiBold" w:cs="Arial"/>
          <w:color w:val="000000" w:themeColor="text1"/>
        </w:rPr>
      </w:pPr>
      <w:r w:rsidRPr="00E64CB7">
        <w:rPr>
          <w:rFonts w:ascii="Source Sans Pro SemiBold" w:hAnsi="Source Sans Pro SemiBold" w:cs="Arial"/>
          <w:b/>
          <w:bCs/>
          <w:color w:val="0070C0"/>
        </w:rPr>
        <w:t xml:space="preserve">Salary: </w:t>
      </w:r>
      <w:r w:rsidRPr="00E64CB7">
        <w:rPr>
          <w:rFonts w:ascii="Source Sans Pro SemiBold" w:hAnsi="Source Sans Pro SemiBold" w:cs="Arial"/>
          <w:b/>
          <w:bCs/>
          <w:color w:val="0070C0"/>
        </w:rPr>
        <w:tab/>
      </w:r>
      <w:r w:rsidR="00E5390B" w:rsidRPr="00182F37">
        <w:rPr>
          <w:rFonts w:ascii="Source Sans Pro SemiBold" w:hAnsi="Source Sans Pro SemiBold" w:cs="Arial"/>
          <w:color w:val="000000" w:themeColor="text1"/>
        </w:rPr>
        <w:t>£36,218 – £41,605</w:t>
      </w:r>
    </w:p>
    <w:p w14:paraId="5E89709F" w14:textId="77777777" w:rsidR="00972A3F" w:rsidRPr="00E64CB7" w:rsidRDefault="00972A3F" w:rsidP="00972A3F">
      <w:pPr>
        <w:rPr>
          <w:rFonts w:ascii="Source Sans Pro SemiBold" w:hAnsi="Source Sans Pro SemiBold" w:cs="Arial"/>
          <w:b/>
          <w:bCs/>
        </w:rPr>
      </w:pPr>
    </w:p>
    <w:p w14:paraId="59B2647E" w14:textId="1609BA64"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Location: </w:t>
      </w:r>
      <w:r w:rsidRPr="00E64CB7">
        <w:rPr>
          <w:rFonts w:ascii="Source Sans Pro SemiBold" w:hAnsi="Source Sans Pro SemiBold" w:cs="Arial"/>
          <w:b/>
          <w:bCs/>
        </w:rPr>
        <w:tab/>
      </w:r>
      <w:r w:rsidR="004B7BE5">
        <w:rPr>
          <w:rFonts w:ascii="Source Sans Pro SemiBold" w:hAnsi="Source Sans Pro SemiBold" w:cs="Arial"/>
          <w:b/>
          <w:bCs/>
        </w:rPr>
        <w:t>Hybrid working</w:t>
      </w:r>
    </w:p>
    <w:p w14:paraId="2BC622B9" w14:textId="77777777" w:rsidR="00972A3F" w:rsidRPr="00E64CB7" w:rsidRDefault="00972A3F" w:rsidP="00972A3F">
      <w:pPr>
        <w:rPr>
          <w:rFonts w:ascii="Source Sans Pro SemiBold" w:hAnsi="Source Sans Pro SemiBold" w:cs="Arial"/>
          <w:b/>
          <w:bCs/>
        </w:rPr>
      </w:pPr>
    </w:p>
    <w:p w14:paraId="6B2ECABA" w14:textId="27AE122D" w:rsidR="00972A3F" w:rsidRPr="00182F37" w:rsidRDefault="00972A3F" w:rsidP="00972A3F">
      <w:pPr>
        <w:rPr>
          <w:rFonts w:ascii="Source Sans Pro SemiBold" w:hAnsi="Source Sans Pro SemiBold" w:cs="Arial"/>
          <w:color w:val="000000" w:themeColor="text1"/>
        </w:rPr>
      </w:pPr>
      <w:r w:rsidRPr="00E64CB7">
        <w:rPr>
          <w:rFonts w:ascii="Source Sans Pro SemiBold" w:hAnsi="Source Sans Pro SemiBold" w:cs="Arial"/>
          <w:b/>
          <w:bCs/>
          <w:color w:val="0070C0"/>
        </w:rPr>
        <w:t xml:space="preserve">Reports to: </w:t>
      </w:r>
      <w:r w:rsidR="00443A11">
        <w:rPr>
          <w:rFonts w:ascii="Source Sans Pro SemiBold" w:hAnsi="Source Sans Pro SemiBold" w:cs="Arial"/>
          <w:b/>
          <w:bCs/>
          <w:color w:val="0070C0"/>
        </w:rPr>
        <w:t xml:space="preserve">      </w:t>
      </w:r>
      <w:r w:rsidR="00E5390B">
        <w:rPr>
          <w:rFonts w:ascii="Source Sans Pro SemiBold" w:hAnsi="Source Sans Pro SemiBold" w:cs="Arial"/>
          <w:color w:val="000000" w:themeColor="text1"/>
        </w:rPr>
        <w:t>Deputy CEO</w:t>
      </w:r>
    </w:p>
    <w:p w14:paraId="7D243242" w14:textId="77777777" w:rsidR="00AE28B7" w:rsidRPr="00E64CB7" w:rsidRDefault="00AE28B7" w:rsidP="00972A3F">
      <w:pPr>
        <w:rPr>
          <w:rFonts w:ascii="Source Sans Pro SemiBold" w:hAnsi="Source Sans Pro SemiBold" w:cs="Arial"/>
          <w:b/>
          <w:bCs/>
        </w:rPr>
      </w:pPr>
    </w:p>
    <w:p w14:paraId="70A9155F" w14:textId="4BD1FA1E"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Contract:</w:t>
      </w:r>
      <w:r w:rsidRPr="00E64CB7">
        <w:rPr>
          <w:rFonts w:ascii="Source Sans Pro SemiBold" w:hAnsi="Source Sans Pro SemiBold" w:cs="Arial"/>
          <w:b/>
          <w:bCs/>
          <w:color w:val="FF0066"/>
        </w:rPr>
        <w:tab/>
      </w:r>
      <w:r w:rsidR="004B7BE5">
        <w:rPr>
          <w:rFonts w:ascii="Source Sans Pro SemiBold" w:hAnsi="Source Sans Pro SemiBold" w:cs="Calibri"/>
        </w:rPr>
        <w:t>Permanent</w:t>
      </w:r>
      <w:r w:rsidR="000C7C4F" w:rsidRPr="002F17EB">
        <w:rPr>
          <w:rFonts w:ascii="Source Sans Pro SemiBold" w:hAnsi="Source Sans Pro SemiBold" w:cstheme="minorHAnsi"/>
          <w:b/>
          <w:bCs/>
        </w:rPr>
        <w:tab/>
      </w:r>
    </w:p>
    <w:p w14:paraId="21A5C00B" w14:textId="77777777" w:rsidR="00972A3F" w:rsidRPr="00E64CB7" w:rsidRDefault="00972A3F" w:rsidP="00972A3F">
      <w:pPr>
        <w:ind w:left="2160" w:hanging="2160"/>
        <w:rPr>
          <w:rFonts w:ascii="Source Sans Pro SemiBold" w:hAnsi="Source Sans Pro SemiBold" w:cs="Arial"/>
          <w:b/>
          <w:bCs/>
        </w:rPr>
      </w:pPr>
    </w:p>
    <w:p w14:paraId="6EC53A70" w14:textId="36ECF93B"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Hours: </w:t>
      </w:r>
      <w:r w:rsidR="004B7BE5">
        <w:rPr>
          <w:rFonts w:ascii="Source Sans Pro SemiBold" w:hAnsi="Source Sans Pro SemiBold" w:cs="Arial"/>
          <w:b/>
          <w:bCs/>
          <w:color w:val="0070C0"/>
        </w:rPr>
        <w:tab/>
      </w:r>
      <w:r w:rsidR="004B7BE5" w:rsidRPr="002F17EB">
        <w:rPr>
          <w:rFonts w:ascii="Source Sans Pro SemiBold" w:hAnsi="Source Sans Pro SemiBold" w:cs="Calibri"/>
        </w:rPr>
        <w:t>Full-Time (35 hours) – Part-Time and flexible hours will also be considered</w:t>
      </w:r>
    </w:p>
    <w:p w14:paraId="1F5FCFBA" w14:textId="77777777" w:rsidR="00972A3F" w:rsidRPr="00AE28B7" w:rsidRDefault="00972A3F" w:rsidP="00972A3F">
      <w:pPr>
        <w:ind w:left="2160" w:hanging="2160"/>
        <w:rPr>
          <w:rFonts w:ascii="Arial" w:hAnsi="Arial" w:cs="Arial"/>
          <w:b/>
          <w:bCs/>
        </w:rPr>
      </w:pPr>
    </w:p>
    <w:p w14:paraId="51D7DBEC" w14:textId="77777777" w:rsidR="00972A3F" w:rsidRPr="00E64CB7" w:rsidRDefault="00972A3F" w:rsidP="00972A3F">
      <w:pPr>
        <w:pStyle w:val="BodyText"/>
        <w:spacing w:before="37"/>
        <w:ind w:right="838"/>
        <w:jc w:val="both"/>
        <w:rPr>
          <w:rFonts w:ascii="Source Sans Pro SemiBold" w:hAnsi="Source Sans Pro SemiBold" w:cs="Arial"/>
          <w:b/>
          <w:bCs/>
          <w:color w:val="0070C0"/>
          <w:sz w:val="24"/>
          <w:szCs w:val="24"/>
        </w:rPr>
      </w:pPr>
      <w:r w:rsidRPr="00E64CB7">
        <w:rPr>
          <w:rFonts w:ascii="Source Sans Pro SemiBold" w:hAnsi="Source Sans Pro SemiBold" w:cs="Arial"/>
          <w:b/>
          <w:bCs/>
          <w:color w:val="0070C0"/>
          <w:sz w:val="24"/>
          <w:szCs w:val="24"/>
        </w:rPr>
        <w:t>The Charity</w:t>
      </w:r>
    </w:p>
    <w:p w14:paraId="611CC79F" w14:textId="77777777" w:rsidR="00972A3F" w:rsidRPr="00E64CB7" w:rsidRDefault="00972A3F" w:rsidP="00972A3F">
      <w:pPr>
        <w:pStyle w:val="BodyText"/>
        <w:spacing w:before="37"/>
        <w:ind w:right="838"/>
        <w:jc w:val="both"/>
        <w:rPr>
          <w:rFonts w:ascii="Source Sans Pro SemiBold" w:hAnsi="Source Sans Pro SemiBold" w:cs="Arial"/>
          <w:b/>
          <w:bCs/>
          <w:color w:val="00B050"/>
        </w:rPr>
      </w:pPr>
    </w:p>
    <w:p w14:paraId="28230544" w14:textId="77777777" w:rsidR="00522536" w:rsidRPr="0088554A" w:rsidRDefault="00972A3F" w:rsidP="00972A3F">
      <w:pPr>
        <w:jc w:val="both"/>
        <w:rPr>
          <w:rFonts w:ascii="Source Sans Pro" w:eastAsiaTheme="minorEastAsia" w:hAnsi="Source Sans Pro" w:cs="Arial"/>
        </w:rPr>
      </w:pPr>
      <w:r w:rsidRPr="0088554A">
        <w:rPr>
          <w:rFonts w:ascii="Source Sans Pro" w:eastAsiaTheme="minorEastAsia" w:hAnsi="Source Sans Pro" w:cs="Arial"/>
        </w:rPr>
        <w:t xml:space="preserve">Bolton Lads &amp; Girls Club (BLGC) is an innovative, </w:t>
      </w:r>
      <w:proofErr w:type="gramStart"/>
      <w:r w:rsidRPr="0088554A">
        <w:rPr>
          <w:rFonts w:ascii="Source Sans Pro" w:eastAsiaTheme="minorEastAsia" w:hAnsi="Source Sans Pro" w:cs="Arial"/>
        </w:rPr>
        <w:t>dynamic</w:t>
      </w:r>
      <w:proofErr w:type="gramEnd"/>
      <w:r w:rsidRPr="0088554A">
        <w:rPr>
          <w:rFonts w:ascii="Source Sans Pro" w:eastAsiaTheme="minorEastAsia" w:hAnsi="Source Sans Pro"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628DC7C2" w14:textId="77777777" w:rsidR="00544126" w:rsidRPr="0088554A" w:rsidRDefault="00544126" w:rsidP="00972A3F">
      <w:pPr>
        <w:jc w:val="both"/>
        <w:rPr>
          <w:rFonts w:ascii="Source Sans Pro" w:eastAsiaTheme="minorEastAsia" w:hAnsi="Source Sans Pro" w:cs="Arial"/>
        </w:rPr>
      </w:pPr>
    </w:p>
    <w:p w14:paraId="7435574F" w14:textId="104582C4" w:rsidR="00972A3F" w:rsidRPr="0088554A" w:rsidRDefault="00972A3F" w:rsidP="00972A3F">
      <w:pPr>
        <w:jc w:val="both"/>
        <w:rPr>
          <w:rFonts w:ascii="Source Sans Pro" w:hAnsi="Source Sans Pro" w:cs="Arial"/>
          <w:bCs/>
        </w:rPr>
      </w:pPr>
      <w:r w:rsidRPr="0088554A">
        <w:rPr>
          <w:rFonts w:ascii="Source Sans Pro" w:eastAsiaTheme="minorEastAsia" w:hAnsi="Source Sans Pro"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w:t>
      </w:r>
      <w:proofErr w:type="gramStart"/>
      <w:r w:rsidRPr="0088554A">
        <w:rPr>
          <w:rFonts w:ascii="Source Sans Pro" w:eastAsiaTheme="minorEastAsia" w:hAnsi="Source Sans Pro" w:cs="Arial"/>
        </w:rPr>
        <w:t>years</w:t>
      </w:r>
      <w:proofErr w:type="gramEnd"/>
      <w:r w:rsidRPr="0088554A">
        <w:rPr>
          <w:rFonts w:ascii="Source Sans Pro" w:eastAsiaTheme="minorEastAsia" w:hAnsi="Source Sans Pro" w:cs="Arial"/>
        </w:rPr>
        <w:t xml:space="preserve"> we have seen the </w:t>
      </w:r>
      <w:r w:rsidRPr="0088554A">
        <w:rPr>
          <w:rFonts w:ascii="Source Sans Pro" w:hAnsi="Source Sans Pro" w:cs="Arial"/>
          <w:bCs/>
        </w:rPr>
        <w:t xml:space="preserve">demand for our services increase significantly and we’ve set ourselves a target to help more young people than ever. We have recently </w:t>
      </w:r>
      <w:r w:rsidRPr="0088554A">
        <w:rPr>
          <w:rFonts w:ascii="Source Sans Pro" w:eastAsiaTheme="minorEastAsia" w:hAnsi="Source Sans Pro" w:cs="Arial"/>
        </w:rPr>
        <w:t xml:space="preserve">re-opened our main </w:t>
      </w:r>
      <w:r w:rsidR="00880B4F" w:rsidRPr="0088554A">
        <w:rPr>
          <w:rFonts w:ascii="Source Sans Pro" w:eastAsiaTheme="minorEastAsia" w:hAnsi="Source Sans Pro" w:cs="Arial"/>
        </w:rPr>
        <w:t>center</w:t>
      </w:r>
      <w:r w:rsidRPr="0088554A">
        <w:rPr>
          <w:rFonts w:ascii="Source Sans Pro" w:eastAsiaTheme="minorEastAsia" w:hAnsi="Source Sans Pro" w:cs="Arial"/>
        </w:rPr>
        <w:t xml:space="preserve"> in the heart of Bolton following a major £2.6m refurbishment. </w:t>
      </w:r>
      <w:r w:rsidRPr="0088554A">
        <w:rPr>
          <w:rFonts w:ascii="Source Sans Pro" w:hAnsi="Source Sans Pro" w:cs="Arial"/>
          <w:bCs/>
        </w:rPr>
        <w:t>It’s an exciting time to join B</w:t>
      </w:r>
      <w:r w:rsidR="00544126" w:rsidRPr="0088554A">
        <w:rPr>
          <w:rFonts w:ascii="Source Sans Pro" w:hAnsi="Source Sans Pro" w:cs="Arial"/>
          <w:bCs/>
        </w:rPr>
        <w:t>LGC</w:t>
      </w:r>
      <w:r w:rsidRPr="0088554A">
        <w:rPr>
          <w:rFonts w:ascii="Source Sans Pro" w:hAnsi="Source Sans Pro" w:cs="Arial"/>
          <w:bCs/>
        </w:rPr>
        <w:t>!</w:t>
      </w:r>
    </w:p>
    <w:p w14:paraId="3D6358E0" w14:textId="77777777" w:rsidR="00972A3F" w:rsidRPr="00AE28B7" w:rsidRDefault="00972A3F" w:rsidP="00972A3F">
      <w:pPr>
        <w:jc w:val="both"/>
        <w:rPr>
          <w:rFonts w:ascii="Arial" w:hAnsi="Arial" w:cs="Arial"/>
        </w:rPr>
      </w:pPr>
    </w:p>
    <w:p w14:paraId="275567DD" w14:textId="77777777" w:rsidR="00972A3F" w:rsidRPr="00E64CB7" w:rsidRDefault="00972A3F" w:rsidP="00972A3F">
      <w:pPr>
        <w:rPr>
          <w:rFonts w:ascii="Source Sans Pro SemiBold" w:eastAsia="Times New Roman" w:hAnsi="Source Sans Pro SemiBold" w:cs="Arial"/>
          <w:b/>
          <w:color w:val="0070C0"/>
          <w:lang w:eastAsia="en-GB"/>
        </w:rPr>
      </w:pPr>
      <w:r w:rsidRPr="00E64CB7">
        <w:rPr>
          <w:rFonts w:ascii="Source Sans Pro SemiBold" w:eastAsia="Times New Roman" w:hAnsi="Source Sans Pro SemiBold" w:cs="Arial"/>
          <w:b/>
          <w:color w:val="0070C0"/>
          <w:lang w:eastAsia="en-GB"/>
        </w:rPr>
        <w:t>Our Vision and Mission</w:t>
      </w:r>
    </w:p>
    <w:p w14:paraId="127E3EA3" w14:textId="77777777" w:rsidR="00972A3F" w:rsidRPr="00E64CB7" w:rsidRDefault="00972A3F" w:rsidP="00972A3F">
      <w:pPr>
        <w:rPr>
          <w:rFonts w:ascii="Source Sans Pro SemiBold" w:eastAsia="Times New Roman" w:hAnsi="Source Sans Pro SemiBold" w:cs="Arial"/>
          <w:b/>
          <w:lang w:eastAsia="en-GB"/>
        </w:rPr>
      </w:pPr>
    </w:p>
    <w:p w14:paraId="1035B348" w14:textId="77777777" w:rsidR="00972A3F" w:rsidRPr="00E64CB7" w:rsidRDefault="00972A3F" w:rsidP="00972A3F">
      <w:pPr>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Vision</w:t>
      </w:r>
    </w:p>
    <w:p w14:paraId="772B903E" w14:textId="77777777" w:rsidR="00972A3F" w:rsidRPr="0088554A" w:rsidRDefault="00972A3F" w:rsidP="00972A3F">
      <w:pPr>
        <w:rPr>
          <w:rFonts w:ascii="Source Sans Pro" w:eastAsia="Times New Roman" w:hAnsi="Source Sans Pro" w:cs="Arial"/>
          <w:lang w:eastAsia="en-GB"/>
        </w:rPr>
      </w:pPr>
      <w:r w:rsidRPr="0088554A">
        <w:rPr>
          <w:rFonts w:ascii="Source Sans Pro" w:eastAsia="Times New Roman" w:hAnsi="Source Sans Pro" w:cs="Arial"/>
          <w:lang w:eastAsia="en-GB"/>
        </w:rPr>
        <w:t xml:space="preserve">Every young person in Bolton </w:t>
      </w:r>
      <w:proofErr w:type="gramStart"/>
      <w:r w:rsidRPr="0088554A">
        <w:rPr>
          <w:rFonts w:ascii="Source Sans Pro" w:eastAsia="Times New Roman" w:hAnsi="Source Sans Pro" w:cs="Arial"/>
          <w:lang w:eastAsia="en-GB"/>
        </w:rPr>
        <w:t>has the opportunity to</w:t>
      </w:r>
      <w:proofErr w:type="gramEnd"/>
      <w:r w:rsidRPr="0088554A">
        <w:rPr>
          <w:rFonts w:ascii="Source Sans Pro" w:eastAsia="Times New Roman" w:hAnsi="Source Sans Pro" w:cs="Arial"/>
          <w:lang w:eastAsia="en-GB"/>
        </w:rPr>
        <w:t xml:space="preserve"> be the best they can be.</w:t>
      </w:r>
    </w:p>
    <w:p w14:paraId="5D49987A" w14:textId="77777777" w:rsidR="00972A3F" w:rsidRPr="00E64CB7" w:rsidRDefault="00972A3F" w:rsidP="00972A3F">
      <w:pPr>
        <w:rPr>
          <w:rFonts w:ascii="Source Sans Pro SemiBold" w:eastAsia="Times New Roman" w:hAnsi="Source Sans Pro SemiBold" w:cs="Arial"/>
          <w:lang w:eastAsia="en-GB"/>
        </w:rPr>
      </w:pPr>
    </w:p>
    <w:p w14:paraId="6B6B6732"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Mission</w:t>
      </w:r>
    </w:p>
    <w:p w14:paraId="1262D211"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will provide great places to go, positive things to do, and people that care.</w:t>
      </w:r>
    </w:p>
    <w:p w14:paraId="7421950A" w14:textId="77777777" w:rsidR="00972A3F" w:rsidRPr="00E64CB7" w:rsidRDefault="00972A3F" w:rsidP="00972A3F">
      <w:pPr>
        <w:jc w:val="both"/>
        <w:rPr>
          <w:rFonts w:ascii="Source Sans Pro SemiBold" w:eastAsia="Times New Roman" w:hAnsi="Source Sans Pro SemiBold" w:cs="Arial"/>
          <w:lang w:eastAsia="en-GB"/>
        </w:rPr>
      </w:pPr>
    </w:p>
    <w:p w14:paraId="475F89AF"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Our Key Principles</w:t>
      </w:r>
    </w:p>
    <w:p w14:paraId="3731CB8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Keep things simple. </w:t>
      </w:r>
    </w:p>
    <w:p w14:paraId="0C59C26D"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Always do the right thing.</w:t>
      </w:r>
    </w:p>
    <w:p w14:paraId="6A8494E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Offer excellent customer service.</w:t>
      </w:r>
    </w:p>
    <w:p w14:paraId="7B5162CB"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Provide an environment for people to be the best they can be.</w:t>
      </w:r>
    </w:p>
    <w:p w14:paraId="7C47EFC4"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lastRenderedPageBreak/>
        <w:t>Be exceptional in the moments that matter.</w:t>
      </w:r>
    </w:p>
    <w:p w14:paraId="614E3592" w14:textId="77777777" w:rsidR="00E64CB7" w:rsidRPr="00E64CB7" w:rsidRDefault="00E64CB7" w:rsidP="00E64CB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Source Sans Pro SemiBold" w:eastAsia="Times New Roman" w:hAnsi="Source Sans Pro SemiBold" w:cs="Arial"/>
          <w:lang w:eastAsia="en-GB"/>
        </w:rPr>
      </w:pPr>
    </w:p>
    <w:p w14:paraId="7190BF29" w14:textId="77777777" w:rsidR="00972A3F" w:rsidRPr="00E64CB7" w:rsidRDefault="00972A3F" w:rsidP="00972A3F">
      <w:pPr>
        <w:rPr>
          <w:rFonts w:ascii="Source Sans Pro SemiBold" w:eastAsia="Times New Roman" w:hAnsi="Source Sans Pro SemiBold" w:cs="Arial"/>
          <w:b/>
          <w:bCs/>
          <w:color w:val="00B050"/>
          <w:lang w:eastAsia="en-GB"/>
        </w:rPr>
      </w:pPr>
      <w:r w:rsidRPr="00E64CB7">
        <w:rPr>
          <w:rFonts w:ascii="Source Sans Pro SemiBold" w:eastAsia="Times New Roman" w:hAnsi="Source Sans Pro SemiBold" w:cs="Arial"/>
          <w:b/>
          <w:bCs/>
          <w:color w:val="0070C0"/>
          <w:lang w:eastAsia="en-GB"/>
        </w:rPr>
        <w:t>Our Values</w:t>
      </w:r>
    </w:p>
    <w:p w14:paraId="590283D3" w14:textId="77777777" w:rsidR="00972A3F" w:rsidRPr="00E64CB7" w:rsidRDefault="00972A3F" w:rsidP="00972A3F">
      <w:pPr>
        <w:jc w:val="both"/>
        <w:rPr>
          <w:rFonts w:ascii="Source Sans Pro SemiBold" w:eastAsia="Times New Roman" w:hAnsi="Source Sans Pro SemiBold" w:cs="Arial"/>
          <w:b/>
          <w:bCs/>
          <w:color w:val="0070C0"/>
          <w:lang w:eastAsia="en-GB"/>
        </w:rPr>
      </w:pPr>
    </w:p>
    <w:p w14:paraId="50882046" w14:textId="77777777" w:rsidR="00972A3F" w:rsidRPr="00E64CB7" w:rsidRDefault="00972A3F" w:rsidP="00972A3F">
      <w:pPr>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Driven</w:t>
      </w:r>
      <w:r w:rsidRPr="00E64CB7">
        <w:rPr>
          <w:rFonts w:ascii="Source Sans Pro SemiBold" w:eastAsia="Times New Roman" w:hAnsi="Source Sans Pro SemiBold" w:cs="Arial"/>
          <w:color w:val="0070C0"/>
          <w:lang w:eastAsia="en-GB"/>
        </w:rPr>
        <w:t xml:space="preserve"> </w:t>
      </w:r>
      <w:r w:rsidRPr="00E64CB7">
        <w:rPr>
          <w:rFonts w:ascii="Source Sans Pro SemiBold" w:eastAsia="Times New Roman" w:hAnsi="Source Sans Pro SemiBold" w:cs="Arial"/>
          <w:color w:val="0070C0"/>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b/>
          <w:bCs/>
          <w:color w:val="0070C0"/>
          <w:lang w:eastAsia="en-GB"/>
        </w:rPr>
        <w:t>Caring</w:t>
      </w:r>
    </w:p>
    <w:p w14:paraId="114B097B" w14:textId="6715307D"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don’t give up and we do whatever it takes.</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 xml:space="preserve">Genuine people who care make the </w:t>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88554A">
        <w:rPr>
          <w:rFonts w:ascii="Source Sans Pro" w:eastAsia="Times New Roman" w:hAnsi="Source Sans Pro" w:cs="Arial"/>
          <w:lang w:eastAsia="en-GB"/>
        </w:rPr>
        <w:tab/>
      </w:r>
      <w:r w:rsidRPr="0088554A">
        <w:rPr>
          <w:rFonts w:ascii="Source Sans Pro" w:eastAsia="Times New Roman" w:hAnsi="Source Sans Pro" w:cs="Arial"/>
          <w:lang w:eastAsia="en-GB"/>
        </w:rPr>
        <w:t>difference.</w:t>
      </w:r>
    </w:p>
    <w:p w14:paraId="06B76451" w14:textId="77777777" w:rsidR="00972A3F" w:rsidRPr="00E64CB7" w:rsidRDefault="00972A3F" w:rsidP="00972A3F">
      <w:pPr>
        <w:jc w:val="both"/>
        <w:rPr>
          <w:rFonts w:ascii="Source Sans Pro SemiBold" w:eastAsia="Times New Roman" w:hAnsi="Source Sans Pro SemiBold" w:cs="Arial"/>
          <w:lang w:eastAsia="en-GB"/>
        </w:rPr>
      </w:pPr>
    </w:p>
    <w:p w14:paraId="4490267B" w14:textId="341EE16F" w:rsidR="00972A3F" w:rsidRPr="00E64CB7" w:rsidRDefault="00972A3F" w:rsidP="00972A3F">
      <w:pPr>
        <w:jc w:val="both"/>
        <w:rPr>
          <w:rFonts w:ascii="Source Sans Pro SemiBold" w:eastAsia="Times New Roman" w:hAnsi="Source Sans Pro SemiBold" w:cs="Arial"/>
          <w:b/>
          <w:bCs/>
          <w:color w:val="0070C0"/>
          <w:lang w:eastAsia="en-GB"/>
        </w:rPr>
      </w:pPr>
      <w:r w:rsidRPr="00E64CB7">
        <w:rPr>
          <w:rFonts w:ascii="Source Sans Pro SemiBold" w:eastAsia="Times New Roman" w:hAnsi="Source Sans Pro SemiBold" w:cs="Arial"/>
          <w:b/>
          <w:bCs/>
          <w:color w:val="0070C0"/>
          <w:lang w:eastAsia="en-GB"/>
        </w:rPr>
        <w:t xml:space="preserve">Empowering </w:t>
      </w:r>
      <w:r w:rsidRPr="00E64CB7">
        <w:rPr>
          <w:rFonts w:ascii="Source Sans Pro SemiBold" w:eastAsia="Times New Roman" w:hAnsi="Source Sans Pro SemiBold" w:cs="Arial"/>
          <w:b/>
          <w:bCs/>
          <w:color w:val="0070C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70C0"/>
          <w:lang w:eastAsia="en-GB"/>
        </w:rPr>
        <w:t>Excellence</w:t>
      </w:r>
    </w:p>
    <w:p w14:paraId="69211938" w14:textId="77777777" w:rsidR="003A51DE" w:rsidRPr="0088554A" w:rsidRDefault="00972A3F" w:rsidP="00972A3F">
      <w:pPr>
        <w:ind w:left="5760" w:hanging="5760"/>
        <w:jc w:val="both"/>
        <w:rPr>
          <w:rFonts w:ascii="Source Sans Pro" w:eastAsia="Times New Roman" w:hAnsi="Source Sans Pro" w:cs="Arial"/>
          <w:lang w:eastAsia="en-GB"/>
        </w:rPr>
      </w:pPr>
      <w:r w:rsidRPr="0088554A">
        <w:rPr>
          <w:rFonts w:ascii="Source Sans Pro" w:eastAsia="Times New Roman" w:hAnsi="Source Sans Pro" w:cs="Arial"/>
          <w:lang w:eastAsia="en-GB"/>
        </w:rPr>
        <w:t>We enable people to be the best they can be.</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We aim to deliver the highest standards of service and continuously improve through robust</w:t>
      </w:r>
      <w:r w:rsidR="003A51DE" w:rsidRPr="0088554A">
        <w:rPr>
          <w:rFonts w:ascii="Source Sans Pro" w:eastAsia="Times New Roman" w:hAnsi="Source Sans Pro" w:cs="Arial"/>
          <w:lang w:eastAsia="en-GB"/>
        </w:rPr>
        <w:t xml:space="preserve"> quality assurance and innovation.</w:t>
      </w:r>
    </w:p>
    <w:p w14:paraId="35D15FB2" w14:textId="77777777" w:rsidR="00972A3F" w:rsidRPr="00E64CB7" w:rsidRDefault="00972A3F" w:rsidP="00972A3F">
      <w:pPr>
        <w:ind w:left="5760" w:hanging="5760"/>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Fun</w:t>
      </w:r>
      <w:r w:rsidRPr="00E64CB7">
        <w:rPr>
          <w:rFonts w:ascii="Source Sans Pro SemiBold" w:eastAsia="Times New Roman" w:hAnsi="Source Sans Pro SemiBold" w:cs="Arial"/>
          <w:color w:val="00B050"/>
          <w:lang w:eastAsia="en-GB"/>
        </w:rPr>
        <w:t xml:space="preserve"> </w:t>
      </w:r>
      <w:r w:rsidRPr="00E64CB7">
        <w:rPr>
          <w:rFonts w:ascii="Source Sans Pro SemiBold" w:eastAsia="Times New Roman" w:hAnsi="Source Sans Pro SemiBold" w:cs="Arial"/>
          <w:lang w:eastAsia="en-GB"/>
        </w:rPr>
        <w:tab/>
      </w:r>
    </w:p>
    <w:p w14:paraId="3C510E26"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If you enjoy what you do, you do it better! Work </w:t>
      </w:r>
      <w:proofErr w:type="gramStart"/>
      <w:r w:rsidRPr="0088554A">
        <w:rPr>
          <w:rFonts w:ascii="Source Sans Pro" w:eastAsia="Times New Roman" w:hAnsi="Source Sans Pro" w:cs="Arial"/>
          <w:lang w:eastAsia="en-GB"/>
        </w:rPr>
        <w:t>is</w:t>
      </w:r>
      <w:proofErr w:type="gramEnd"/>
      <w:r w:rsidRPr="0088554A">
        <w:rPr>
          <w:rFonts w:ascii="Source Sans Pro" w:eastAsia="Times New Roman" w:hAnsi="Source Sans Pro" w:cs="Arial"/>
          <w:lang w:eastAsia="en-GB"/>
        </w:rPr>
        <w:t xml:space="preserve"> </w:t>
      </w:r>
    </w:p>
    <w:p w14:paraId="0C98A385"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serious and we do it with a smile on our face.</w:t>
      </w:r>
    </w:p>
    <w:p w14:paraId="56C5E561" w14:textId="77777777" w:rsidR="00972A3F" w:rsidRPr="00E64CB7" w:rsidRDefault="00972A3F" w:rsidP="00972A3F">
      <w:pPr>
        <w:jc w:val="both"/>
        <w:rPr>
          <w:rFonts w:ascii="Source Sans Pro SemiBold" w:eastAsia="Times New Roman" w:hAnsi="Source Sans Pro SemiBold" w:cs="Arial"/>
          <w:b/>
          <w:lang w:eastAsia="en-GB"/>
        </w:rPr>
      </w:pPr>
    </w:p>
    <w:p w14:paraId="00FD9FB2" w14:textId="77777777" w:rsidR="00972A3F" w:rsidRPr="00E64CB7" w:rsidRDefault="00972A3F" w:rsidP="00972A3F">
      <w:pPr>
        <w:jc w:val="both"/>
        <w:rPr>
          <w:rFonts w:ascii="Source Sans Pro SemiBold" w:hAnsi="Source Sans Pro SemiBold" w:cs="Arial"/>
          <w:b/>
          <w:color w:val="4F81BD" w:themeColor="accent1"/>
        </w:rPr>
      </w:pPr>
      <w:r w:rsidRPr="00E64CB7">
        <w:rPr>
          <w:rFonts w:ascii="Source Sans Pro SemiBold" w:hAnsi="Source Sans Pro SemiBold" w:cs="Arial"/>
          <w:b/>
          <w:color w:val="4F81BD" w:themeColor="accent1"/>
        </w:rPr>
        <w:t>About the role</w:t>
      </w:r>
    </w:p>
    <w:p w14:paraId="6118C665" w14:textId="1D050302" w:rsidR="002F17EB" w:rsidRPr="00782607" w:rsidRDefault="002F17EB" w:rsidP="002F17EB">
      <w:pPr>
        <w:jc w:val="both"/>
        <w:rPr>
          <w:rFonts w:ascii="Source Sans Pro" w:hAnsi="Source Sans Pro" w:cs="Calibri"/>
          <w:bCs/>
        </w:rPr>
      </w:pPr>
      <w:r w:rsidRPr="00782607">
        <w:rPr>
          <w:rFonts w:ascii="Source Sans Pro" w:hAnsi="Source Sans Pro" w:cs="Calibri"/>
          <w:bCs/>
        </w:rPr>
        <w:t xml:space="preserve">The </w:t>
      </w:r>
      <w:r w:rsidR="004B7BE5">
        <w:rPr>
          <w:rFonts w:ascii="Source Sans Pro" w:hAnsi="Source Sans Pro" w:cs="Calibri"/>
          <w:bCs/>
        </w:rPr>
        <w:t>Grants and Trusts</w:t>
      </w:r>
      <w:r w:rsidRPr="00782607">
        <w:rPr>
          <w:rFonts w:ascii="Source Sans Pro" w:hAnsi="Source Sans Pro" w:cs="Calibri"/>
          <w:bCs/>
        </w:rPr>
        <w:t xml:space="preserve"> Manager will have overall responsibility for the submission of written applications to a range of charitable funding sources including statutory, lottery funders, and charitable trusts and foundations, to </w:t>
      </w:r>
      <w:proofErr w:type="spellStart"/>
      <w:r w:rsidRPr="00782607">
        <w:rPr>
          <w:rFonts w:ascii="Source Sans Pro" w:hAnsi="Source Sans Pro" w:cs="Calibri"/>
          <w:bCs/>
        </w:rPr>
        <w:t>maximise</w:t>
      </w:r>
      <w:proofErr w:type="spellEnd"/>
      <w:r w:rsidRPr="00782607">
        <w:rPr>
          <w:rFonts w:ascii="Source Sans Pro" w:hAnsi="Source Sans Pro" w:cs="Calibri"/>
          <w:bCs/>
        </w:rPr>
        <w:t xml:space="preserve"> funding potential for </w:t>
      </w:r>
      <w:r w:rsidR="004B7BE5">
        <w:rPr>
          <w:rFonts w:ascii="Source Sans Pro" w:hAnsi="Source Sans Pro" w:cs="Calibri"/>
          <w:bCs/>
        </w:rPr>
        <w:t>projects in our Youth Club and our Targeted Youth Service</w:t>
      </w:r>
      <w:r w:rsidRPr="00782607">
        <w:rPr>
          <w:rFonts w:ascii="Source Sans Pro" w:hAnsi="Source Sans Pro" w:cs="Calibri"/>
          <w:bCs/>
        </w:rPr>
        <w:t xml:space="preserve"> at BLGC, in line with the Business Plan, Fundraising Strategy, Departmental Operating Plans and financial targets/KPIs.  In addition, you will ensure that funders are stewarded well and that all post award requirements are met.</w:t>
      </w:r>
    </w:p>
    <w:p w14:paraId="1CE420E5" w14:textId="77777777" w:rsidR="00AE28B7" w:rsidRPr="00E64CB7" w:rsidRDefault="00AE28B7" w:rsidP="00D5258E">
      <w:pPr>
        <w:jc w:val="both"/>
        <w:rPr>
          <w:rFonts w:ascii="Source Sans Pro SemiBold" w:hAnsi="Source Sans Pro SemiBold" w:cs="Arial"/>
        </w:rPr>
      </w:pPr>
    </w:p>
    <w:p w14:paraId="088A7F08" w14:textId="77777777" w:rsidR="002F17EB" w:rsidRDefault="00D5258E" w:rsidP="002F17EB">
      <w:pPr>
        <w:rPr>
          <w:rFonts w:ascii="Source Sans Pro SemiBold" w:hAnsi="Source Sans Pro SemiBold" w:cs="Arial"/>
          <w:b/>
          <w:color w:val="4F81BD" w:themeColor="accent1"/>
        </w:rPr>
      </w:pPr>
      <w:r w:rsidRPr="00E64CB7">
        <w:rPr>
          <w:rFonts w:ascii="Source Sans Pro SemiBold" w:hAnsi="Source Sans Pro SemiBold" w:cs="Arial"/>
          <w:b/>
          <w:color w:val="4F81BD" w:themeColor="accent1"/>
        </w:rPr>
        <w:t>Main Responsibilities</w:t>
      </w:r>
    </w:p>
    <w:p w14:paraId="6A34F222" w14:textId="12EC3E25" w:rsidR="003D5409" w:rsidRPr="003D5409" w:rsidRDefault="002F17EB" w:rsidP="002F17EB">
      <w:pPr>
        <w:pStyle w:val="ListParagraph"/>
        <w:numPr>
          <w:ilvl w:val="0"/>
          <w:numId w:val="10"/>
        </w:numPr>
        <w:spacing w:before="100" w:beforeAutospacing="1" w:after="100" w:afterAutospacing="1"/>
        <w:ind w:left="360"/>
        <w:jc w:val="both"/>
        <w:rPr>
          <w:rFonts w:ascii="Source Sans Pro" w:hAnsi="Source Sans Pro" w:cs="Calibri"/>
          <w:szCs w:val="24"/>
          <w:lang w:eastAsia="en-US"/>
        </w:rPr>
      </w:pPr>
      <w:r w:rsidRPr="003D5409">
        <w:rPr>
          <w:rFonts w:ascii="Source Sans Pro" w:hAnsi="Source Sans Pro" w:cs="Calibri"/>
        </w:rPr>
        <w:t xml:space="preserve">Secure funds to agreed annual targets within </w:t>
      </w:r>
      <w:r w:rsidR="004B7BE5" w:rsidRPr="003D5409">
        <w:rPr>
          <w:rFonts w:ascii="Source Sans Pro" w:hAnsi="Source Sans Pro" w:cs="Calibri"/>
        </w:rPr>
        <w:t>Fund</w:t>
      </w:r>
      <w:r w:rsidR="004B7BE5">
        <w:rPr>
          <w:rFonts w:ascii="Source Sans Pro" w:hAnsi="Source Sans Pro" w:cs="Calibri"/>
        </w:rPr>
        <w:t>raising strategy p</w:t>
      </w:r>
      <w:r w:rsidRPr="003D5409">
        <w:rPr>
          <w:rFonts w:ascii="Source Sans Pro" w:hAnsi="Source Sans Pro" w:cs="Calibri"/>
        </w:rPr>
        <w:t xml:space="preserve">lan by writing and submitting </w:t>
      </w:r>
      <w:proofErr w:type="gramStart"/>
      <w:r w:rsidRPr="003D5409">
        <w:rPr>
          <w:rFonts w:ascii="Source Sans Pro" w:hAnsi="Source Sans Pro" w:cs="Calibri"/>
        </w:rPr>
        <w:t>sufficient number of</w:t>
      </w:r>
      <w:proofErr w:type="gramEnd"/>
      <w:r w:rsidRPr="003D5409">
        <w:rPr>
          <w:rFonts w:ascii="Source Sans Pro" w:hAnsi="Source Sans Pro" w:cs="Calibri"/>
        </w:rPr>
        <w:t xml:space="preserve"> compelling and high-quality funding applications on a timely </w:t>
      </w:r>
      <w:r w:rsidR="003D5409" w:rsidRPr="003D5409">
        <w:rPr>
          <w:rFonts w:ascii="Source Sans Pro" w:hAnsi="Source Sans Pro" w:cs="Calibri"/>
        </w:rPr>
        <w:t>basis.</w:t>
      </w:r>
    </w:p>
    <w:p w14:paraId="214A9212" w14:textId="4AADDC56" w:rsidR="002F17EB" w:rsidRPr="003D5409" w:rsidRDefault="002F17EB" w:rsidP="002F17EB">
      <w:pPr>
        <w:pStyle w:val="ListParagraph"/>
        <w:numPr>
          <w:ilvl w:val="0"/>
          <w:numId w:val="10"/>
        </w:numPr>
        <w:spacing w:before="100" w:beforeAutospacing="1" w:after="100" w:afterAutospacing="1"/>
        <w:ind w:left="360"/>
        <w:jc w:val="both"/>
        <w:rPr>
          <w:rFonts w:ascii="Source Sans Pro" w:hAnsi="Source Sans Pro" w:cs="Calibri"/>
          <w:szCs w:val="24"/>
          <w:lang w:eastAsia="en-US"/>
        </w:rPr>
      </w:pPr>
      <w:r w:rsidRPr="003D5409">
        <w:rPr>
          <w:rFonts w:ascii="Source Sans Pro" w:hAnsi="Source Sans Pro" w:cs="Calibri"/>
          <w:szCs w:val="24"/>
          <w:lang w:eastAsia="en-US"/>
        </w:rPr>
        <w:t xml:space="preserve">Cultivate and maintain effective personal relationships with a wide range of prospective and existing funders through telephone, email, and face to face </w:t>
      </w:r>
      <w:r w:rsidR="003D5409" w:rsidRPr="003D5409">
        <w:rPr>
          <w:rFonts w:ascii="Source Sans Pro" w:hAnsi="Source Sans Pro" w:cs="Calibri"/>
          <w:szCs w:val="24"/>
          <w:lang w:eastAsia="en-US"/>
        </w:rPr>
        <w:t>contact.</w:t>
      </w:r>
    </w:p>
    <w:p w14:paraId="44D2837F" w14:textId="6BA3BE46" w:rsidR="002F17EB" w:rsidRPr="003D5409" w:rsidRDefault="002F17EB" w:rsidP="002F17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 xml:space="preserve">Deliver presentations </w:t>
      </w:r>
      <w:proofErr w:type="gramStart"/>
      <w:r w:rsidRPr="003D5409">
        <w:rPr>
          <w:rFonts w:ascii="Source Sans Pro" w:hAnsi="Source Sans Pro" w:cs="Calibri"/>
        </w:rPr>
        <w:t>to</w:t>
      </w:r>
      <w:proofErr w:type="gramEnd"/>
      <w:r w:rsidRPr="003D5409">
        <w:rPr>
          <w:rFonts w:ascii="Source Sans Pro" w:hAnsi="Source Sans Pro" w:cs="Calibri"/>
        </w:rPr>
        <w:t xml:space="preserve">, and convene meetings, with funding bodies where </w:t>
      </w:r>
      <w:r w:rsidR="003D5409" w:rsidRPr="003D5409">
        <w:rPr>
          <w:rFonts w:ascii="Source Sans Pro" w:hAnsi="Source Sans Pro" w:cs="Calibri"/>
        </w:rPr>
        <w:t>required.</w:t>
      </w:r>
    </w:p>
    <w:p w14:paraId="5B0B7980" w14:textId="7CFCB35E" w:rsidR="002F17EB" w:rsidRPr="003D5409" w:rsidRDefault="002F17EB" w:rsidP="002F17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 xml:space="preserve">Use a variety of online and printed tools to research into potential funders and ensure effective horizon scanning and pipeline development takes </w:t>
      </w:r>
      <w:r w:rsidR="003D5409" w:rsidRPr="003D5409">
        <w:rPr>
          <w:rFonts w:ascii="Source Sans Pro" w:hAnsi="Source Sans Pro" w:cs="Calibri"/>
        </w:rPr>
        <w:t>place.</w:t>
      </w:r>
    </w:p>
    <w:p w14:paraId="6240FF96" w14:textId="744ED17E" w:rsidR="002F17EB" w:rsidRPr="003D5409" w:rsidRDefault="002F17EB" w:rsidP="002F17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 xml:space="preserve">Understand the needs of BLGC and </w:t>
      </w:r>
      <w:proofErr w:type="gramStart"/>
      <w:r w:rsidRPr="003D5409">
        <w:rPr>
          <w:rFonts w:ascii="Source Sans Pro" w:hAnsi="Source Sans Pro" w:cs="Calibri"/>
        </w:rPr>
        <w:t>in particular the</w:t>
      </w:r>
      <w:proofErr w:type="gramEnd"/>
      <w:r w:rsidRPr="003D5409">
        <w:rPr>
          <w:rFonts w:ascii="Source Sans Pro" w:hAnsi="Source Sans Pro" w:cs="Calibri"/>
        </w:rPr>
        <w:t xml:space="preserve"> children and young people which we service, and communicate them in a clear, consistent way to appropriate </w:t>
      </w:r>
      <w:r w:rsidR="003D5409" w:rsidRPr="003D5409">
        <w:rPr>
          <w:rFonts w:ascii="Source Sans Pro" w:hAnsi="Source Sans Pro" w:cs="Calibri"/>
        </w:rPr>
        <w:t>funders.</w:t>
      </w:r>
    </w:p>
    <w:p w14:paraId="402BA679" w14:textId="18C3B2E5"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Maintain knowledge of relevant local, regional, and national statistical information and use effectively in funding applications.</w:t>
      </w:r>
    </w:p>
    <w:p w14:paraId="659E5752" w14:textId="25D26B6D"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lastRenderedPageBreak/>
        <w:t>Ensure that supporting documents including detailed income and expenditure budgets, work plans, job descriptions, and case studies are produced to a high standard.</w:t>
      </w:r>
    </w:p>
    <w:p w14:paraId="0688C167" w14:textId="768E4E2A"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Acknowledge funding awards in a timely and consistent manner.</w:t>
      </w:r>
    </w:p>
    <w:p w14:paraId="47705360" w14:textId="2F8AB278"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Communicate with Managers to ensure delivery of the project as required by the funders and arrange regular post award monitoring meetings.</w:t>
      </w:r>
    </w:p>
    <w:p w14:paraId="3B3B643D" w14:textId="47579E75"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 xml:space="preserve">Liaise </w:t>
      </w:r>
      <w:proofErr w:type="gramStart"/>
      <w:r w:rsidRPr="003D5409">
        <w:rPr>
          <w:rFonts w:ascii="Source Sans Pro" w:hAnsi="Source Sans Pro" w:cs="Calibri"/>
        </w:rPr>
        <w:t>with  Managers</w:t>
      </w:r>
      <w:proofErr w:type="gramEnd"/>
      <w:r w:rsidRPr="003D5409">
        <w:rPr>
          <w:rFonts w:ascii="Source Sans Pro" w:hAnsi="Source Sans Pro" w:cs="Calibri"/>
        </w:rPr>
        <w:t xml:space="preserve"> and other staff to identify and retrieve data necessary for the preparation of monitoring and evaluation reports including financial information.</w:t>
      </w:r>
    </w:p>
    <w:p w14:paraId="7081543F" w14:textId="77308503"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Draft and submit all monitoring and evaluation reports to existing project funders within given timescales.</w:t>
      </w:r>
    </w:p>
    <w:p w14:paraId="2C89D7CB" w14:textId="1B6BC38C"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Be pro-active in supplying unsolicited reports and information to funders.</w:t>
      </w:r>
    </w:p>
    <w:p w14:paraId="3F285798" w14:textId="572DA371"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Contribute to the development and maintenance of effective computer-based systems for recording funder details and monitoring information.</w:t>
      </w:r>
    </w:p>
    <w:p w14:paraId="09B53BB0" w14:textId="50EA882A" w:rsidR="003D5409" w:rsidRPr="003D5409" w:rsidRDefault="003D5409" w:rsidP="003D54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r w:rsidRPr="003D5409">
        <w:rPr>
          <w:rFonts w:ascii="Source Sans Pro" w:hAnsi="Source Sans Pro" w:cs="Calibri"/>
        </w:rPr>
        <w:t xml:space="preserve">Provide regular reports to </w:t>
      </w:r>
      <w:r w:rsidR="004B7BE5">
        <w:rPr>
          <w:rFonts w:ascii="Source Sans Pro" w:hAnsi="Source Sans Pro" w:cs="Calibri"/>
        </w:rPr>
        <w:t>line manager</w:t>
      </w:r>
      <w:r w:rsidRPr="003D5409">
        <w:rPr>
          <w:rFonts w:ascii="Source Sans Pro" w:hAnsi="Source Sans Pro" w:cs="Calibri"/>
        </w:rPr>
        <w:t xml:space="preserve"> regarding team performance. </w:t>
      </w:r>
    </w:p>
    <w:p w14:paraId="08BF7DC5" w14:textId="04AC3ACC" w:rsidR="003D5409" w:rsidRPr="003D5409" w:rsidRDefault="003D5409" w:rsidP="004B7B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ascii="Source Sans Pro" w:hAnsi="Source Sans Pro" w:cs="Calibri"/>
        </w:rPr>
      </w:pPr>
    </w:p>
    <w:p w14:paraId="77B80CBF" w14:textId="77777777" w:rsidR="00974661" w:rsidRPr="00E64CB7" w:rsidRDefault="00974661" w:rsidP="00974661">
      <w:pPr>
        <w:jc w:val="both"/>
        <w:rPr>
          <w:rFonts w:ascii="Source Sans Pro SemiBold" w:eastAsia="Times New Roman" w:hAnsi="Source Sans Pro SemiBold" w:cs="Arial"/>
          <w:b/>
          <w:color w:val="00B050"/>
          <w:sz w:val="32"/>
          <w:szCs w:val="32"/>
          <w:lang w:eastAsia="en-GB"/>
        </w:rPr>
      </w:pPr>
      <w:r w:rsidRPr="00E64CB7">
        <w:rPr>
          <w:rFonts w:ascii="Source Sans Pro SemiBold" w:eastAsia="Times New Roman" w:hAnsi="Source Sans Pro SemiBold" w:cs="Arial"/>
          <w:b/>
          <w:color w:val="00B050"/>
          <w:sz w:val="32"/>
          <w:szCs w:val="32"/>
          <w:lang w:eastAsia="en-GB"/>
        </w:rPr>
        <w:t>About us</w:t>
      </w:r>
    </w:p>
    <w:p w14:paraId="6ACDE34F" w14:textId="4E7DF3A7" w:rsidR="00974661" w:rsidRPr="00E64CB7" w:rsidRDefault="00974661" w:rsidP="00974661">
      <w:pPr>
        <w:jc w:val="both"/>
        <w:rPr>
          <w:rFonts w:ascii="Source Sans Pro" w:eastAsia="Century Gothic" w:hAnsi="Source Sans Pro" w:cs="Arial"/>
          <w:lang w:eastAsia="en-GB"/>
        </w:rPr>
      </w:pPr>
      <w:r w:rsidRPr="00E64CB7">
        <w:rPr>
          <w:rFonts w:ascii="Source Sans Pro" w:eastAsia="Times New Roman" w:hAnsi="Source Sans Pro" w:cs="Arial"/>
          <w:lang w:eastAsia="en-GB"/>
        </w:rPr>
        <w:t xml:space="preserve">BLGC were the first youth </w:t>
      </w:r>
      <w:proofErr w:type="spellStart"/>
      <w:r w:rsidRPr="00E64CB7">
        <w:rPr>
          <w:rFonts w:ascii="Source Sans Pro" w:eastAsia="Times New Roman" w:hAnsi="Source Sans Pro" w:cs="Arial"/>
          <w:lang w:eastAsia="en-GB"/>
        </w:rPr>
        <w:t>organisation</w:t>
      </w:r>
      <w:proofErr w:type="spellEnd"/>
      <w:r w:rsidRPr="00E64CB7">
        <w:rPr>
          <w:rFonts w:ascii="Source Sans Pro" w:eastAsia="Times New Roman" w:hAnsi="Source Sans Pro" w:cs="Arial"/>
          <w:lang w:eastAsia="en-GB"/>
        </w:rPr>
        <w:t xml:space="preserve"> to be awarded ‘Youth </w:t>
      </w:r>
      <w:proofErr w:type="spellStart"/>
      <w:r w:rsidRPr="00E64CB7">
        <w:rPr>
          <w:rFonts w:ascii="Source Sans Pro" w:eastAsia="Times New Roman" w:hAnsi="Source Sans Pro" w:cs="Arial"/>
          <w:lang w:eastAsia="en-GB"/>
        </w:rPr>
        <w:t>organisation</w:t>
      </w:r>
      <w:proofErr w:type="spellEnd"/>
      <w:r w:rsidRPr="00E64CB7">
        <w:rPr>
          <w:rFonts w:ascii="Source Sans Pro" w:eastAsia="Times New Roman" w:hAnsi="Source Sans Pro" w:cs="Arial"/>
          <w:lang w:eastAsia="en-GB"/>
        </w:rPr>
        <w:t xml:space="preserve"> of the year’ by UK Youth and we are the proud recipient of the Queens Award, amongst other prestigious awards.  Our charity has a strong reputation locally, </w:t>
      </w:r>
      <w:r w:rsidR="0088554A" w:rsidRPr="00E64CB7">
        <w:rPr>
          <w:rFonts w:ascii="Source Sans Pro" w:eastAsia="Times New Roman" w:hAnsi="Source Sans Pro" w:cs="Arial"/>
          <w:lang w:eastAsia="en-GB"/>
        </w:rPr>
        <w:t>regionally,</w:t>
      </w:r>
      <w:r w:rsidRPr="00E64CB7">
        <w:rPr>
          <w:rFonts w:ascii="Source Sans Pro" w:eastAsia="Times New Roman" w:hAnsi="Source Sans Pro" w:cs="Arial"/>
          <w:lang w:eastAsia="en-GB"/>
        </w:rPr>
        <w:t xml:space="preserve"> and nationally.  We are ambitious and aspirational and are growing.</w:t>
      </w:r>
    </w:p>
    <w:p w14:paraId="77964B80" w14:textId="77777777" w:rsidR="00974661" w:rsidRPr="00E64CB7" w:rsidRDefault="00974661" w:rsidP="00974661">
      <w:pPr>
        <w:jc w:val="both"/>
        <w:rPr>
          <w:rFonts w:ascii="Source Sans Pro" w:eastAsia="Times New Roman" w:hAnsi="Source Sans Pro" w:cs="Arial"/>
          <w:b/>
          <w:lang w:eastAsia="en-GB"/>
        </w:rPr>
      </w:pPr>
    </w:p>
    <w:p w14:paraId="5BDB6CCD" w14:textId="4CCF120C" w:rsidR="00974661" w:rsidRPr="00E64CB7" w:rsidRDefault="00974661" w:rsidP="00974661">
      <w:pPr>
        <w:jc w:val="both"/>
        <w:rPr>
          <w:rFonts w:ascii="Source Sans Pro" w:eastAsia="Times New Roman" w:hAnsi="Source Sans Pro" w:cs="Arial"/>
          <w:lang w:eastAsia="en-GB"/>
        </w:rPr>
      </w:pPr>
      <w:r w:rsidRPr="00E64CB7">
        <w:rPr>
          <w:rFonts w:ascii="Source Sans Pro" w:eastAsia="Times New Roman" w:hAnsi="Source Sans Pro" w:cs="Arial"/>
          <w:lang w:eastAsia="en-GB"/>
        </w:rPr>
        <w:t xml:space="preserve">All staff have free access to our high-quality </w:t>
      </w:r>
      <w:r w:rsidR="00FB5FE5" w:rsidRPr="00E64CB7">
        <w:rPr>
          <w:rFonts w:ascii="Source Sans Pro" w:eastAsia="Times New Roman" w:hAnsi="Source Sans Pro" w:cs="Arial"/>
          <w:lang w:eastAsia="en-GB"/>
        </w:rPr>
        <w:t>gym</w:t>
      </w:r>
      <w:r w:rsidRPr="00E64CB7">
        <w:rPr>
          <w:rFonts w:ascii="Source Sans Pro" w:eastAsia="Times New Roman" w:hAnsi="Source Sans Pro" w:cs="Arial"/>
          <w:lang w:eastAsia="en-GB"/>
        </w:rPr>
        <w:t xml:space="preserve"> during the day. You will also be enrolled </w:t>
      </w:r>
      <w:proofErr w:type="gramStart"/>
      <w:r w:rsidRPr="00E64CB7">
        <w:rPr>
          <w:rFonts w:ascii="Source Sans Pro" w:eastAsia="Times New Roman" w:hAnsi="Source Sans Pro" w:cs="Arial"/>
          <w:lang w:eastAsia="en-GB"/>
        </w:rPr>
        <w:t>into</w:t>
      </w:r>
      <w:proofErr w:type="gramEnd"/>
      <w:r w:rsidRPr="00E64CB7">
        <w:rPr>
          <w:rFonts w:ascii="Source Sans Pro" w:eastAsia="Times New Roman" w:hAnsi="Source Sans Pro" w:cs="Arial"/>
          <w:lang w:eastAsia="en-GB"/>
        </w:rPr>
        <w:t xml:space="preserve"> our pension plan and have access to free holiday club child-care.  We offer flexible working, provide </w:t>
      </w:r>
      <w:r w:rsidR="00FB5FE5" w:rsidRPr="00E64CB7">
        <w:rPr>
          <w:rFonts w:ascii="Source Sans Pro" w:eastAsia="Times New Roman" w:hAnsi="Source Sans Pro" w:cs="Arial"/>
          <w:lang w:eastAsia="en-GB"/>
        </w:rPr>
        <w:t>refreshments,</w:t>
      </w:r>
      <w:r w:rsidRPr="00E64CB7">
        <w:rPr>
          <w:rFonts w:ascii="Source Sans Pro" w:eastAsia="Times New Roman" w:hAnsi="Source Sans Pro" w:cs="Arial"/>
          <w:lang w:eastAsia="en-GB"/>
        </w:rPr>
        <w:t xml:space="preserve"> and fruit on site and have a wellbeing offer for you to access at times when you may need it. We have a fantastic track record for professional development and training opportunities, we are committed to developing our team. Come and join us in a fun working environment, where no two days are the same!</w:t>
      </w:r>
    </w:p>
    <w:p w14:paraId="0BE9E5B1" w14:textId="77777777" w:rsidR="00974661" w:rsidRPr="00E64CB7" w:rsidRDefault="00974661" w:rsidP="00974661">
      <w:pPr>
        <w:jc w:val="both"/>
        <w:rPr>
          <w:rFonts w:ascii="Source Sans Pro SemiBold" w:eastAsia="Times New Roman" w:hAnsi="Source Sans Pro SemiBold" w:cs="Arial"/>
          <w:lang w:eastAsia="en-GB"/>
        </w:rPr>
      </w:pPr>
    </w:p>
    <w:p w14:paraId="271D7C63" w14:textId="77777777" w:rsidR="00974661" w:rsidRPr="00E64CB7" w:rsidRDefault="00974661" w:rsidP="00974661">
      <w:pPr>
        <w:rPr>
          <w:rFonts w:ascii="Source Sans Pro SemiBold" w:hAnsi="Source Sans Pro SemiBold" w:cs="Arial"/>
          <w:b/>
          <w:bCs/>
          <w:color w:val="00B050"/>
          <w:sz w:val="32"/>
          <w:szCs w:val="32"/>
        </w:rPr>
      </w:pPr>
      <w:r w:rsidRPr="00E64CB7">
        <w:rPr>
          <w:rFonts w:ascii="Source Sans Pro SemiBold" w:hAnsi="Source Sans Pro SemiBold" w:cs="Arial"/>
          <w:b/>
          <w:bCs/>
          <w:color w:val="00B050"/>
          <w:sz w:val="32"/>
          <w:szCs w:val="32"/>
        </w:rPr>
        <w:t>Fancy joining the team?</w:t>
      </w:r>
    </w:p>
    <w:p w14:paraId="0BDE826E" w14:textId="77777777" w:rsidR="00974661" w:rsidRPr="0088554A" w:rsidRDefault="00974661" w:rsidP="00974661">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To apply please download our application form from the vacancies section on our website </w:t>
      </w:r>
      <w:hyperlink r:id="rId7" w:history="1">
        <w:r w:rsidRPr="0088554A">
          <w:rPr>
            <w:rStyle w:val="Hyperlink"/>
            <w:rFonts w:ascii="Source Sans Pro" w:eastAsia="Times New Roman" w:hAnsi="Source Sans Pro" w:cs="Arial"/>
            <w:lang w:eastAsia="en-GB"/>
          </w:rPr>
          <w:t>www.blgc.co.uk</w:t>
        </w:r>
      </w:hyperlink>
      <w:r w:rsidRPr="0088554A">
        <w:rPr>
          <w:rFonts w:ascii="Source Sans Pro" w:eastAsia="Times New Roman" w:hAnsi="Source Sans Pro" w:cs="Arial"/>
          <w:lang w:eastAsia="en-GB"/>
        </w:rPr>
        <w:t xml:space="preserve"> or email </w:t>
      </w:r>
      <w:hyperlink r:id="rId8" w:history="1">
        <w:r w:rsidRPr="0088554A">
          <w:rPr>
            <w:rStyle w:val="Hyperlink"/>
            <w:rFonts w:ascii="Source Sans Pro" w:eastAsia="Times New Roman" w:hAnsi="Source Sans Pro" w:cs="Arial"/>
            <w:lang w:eastAsia="en-GB"/>
          </w:rPr>
          <w:t>recruitment@blgc.co.uk</w:t>
        </w:r>
      </w:hyperlink>
      <w:r w:rsidRPr="0088554A">
        <w:rPr>
          <w:rFonts w:ascii="Source Sans Pro" w:eastAsia="Times New Roman" w:hAnsi="Source Sans Pro" w:cs="Arial"/>
          <w:lang w:eastAsia="en-GB"/>
        </w:rPr>
        <w:t>.</w:t>
      </w:r>
    </w:p>
    <w:p w14:paraId="5F543FE0" w14:textId="77777777" w:rsidR="00974661" w:rsidRPr="0088554A" w:rsidRDefault="00974661" w:rsidP="00974661">
      <w:pPr>
        <w:rPr>
          <w:rFonts w:ascii="Source Sans Pro" w:hAnsi="Source Sans Pro" w:cs="Arial"/>
        </w:rPr>
      </w:pPr>
    </w:p>
    <w:p w14:paraId="3E235E66" w14:textId="77777777" w:rsidR="00974661" w:rsidRPr="0088554A" w:rsidRDefault="00974661" w:rsidP="00974661">
      <w:pPr>
        <w:rPr>
          <w:rFonts w:ascii="Source Sans Pro" w:hAnsi="Source Sans Pro" w:cs="Arial"/>
        </w:rPr>
      </w:pPr>
      <w:r w:rsidRPr="0088554A">
        <w:rPr>
          <w:rFonts w:ascii="Source Sans Pro" w:hAnsi="Source Sans Pro" w:cs="Arial"/>
        </w:rPr>
        <w:t>In addition, please provide the following information:</w:t>
      </w:r>
    </w:p>
    <w:p w14:paraId="6DE949B7" w14:textId="64E408D5"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Confirmation you are eligible to work in the UK (the successful candidate will be required to provide documentary evidence before a job offer is confirmed)</w:t>
      </w:r>
      <w:r w:rsidR="00E64CB7" w:rsidRPr="0088554A">
        <w:rPr>
          <w:rFonts w:ascii="Source Sans Pro" w:hAnsi="Source Sans Pro" w:cs="Arial"/>
        </w:rPr>
        <w:t>.</w:t>
      </w:r>
    </w:p>
    <w:p w14:paraId="29BDE971" w14:textId="77777777"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Any reasonable adjustments we can make to assist you in your application for the selection process.</w:t>
      </w:r>
    </w:p>
    <w:p w14:paraId="75B1668B" w14:textId="77777777" w:rsidR="00974661" w:rsidRPr="0088554A" w:rsidRDefault="00974661" w:rsidP="00E7723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eastAsia="Times New Roman" w:hAnsi="Source Sans Pro" w:cs="Arial"/>
        </w:rPr>
        <w:lastRenderedPageBreak/>
        <w:t>In accordance with our Child Protection and Safeguarding procedures, this position requires an Enhanced DBS</w:t>
      </w:r>
    </w:p>
    <w:p w14:paraId="31B7E22D" w14:textId="77777777" w:rsidR="00974661" w:rsidRPr="00974661" w:rsidRDefault="00974661" w:rsidP="00974661">
      <w:pPr>
        <w:rPr>
          <w:rFonts w:ascii="Arial" w:hAnsi="Arial" w:cs="Arial"/>
        </w:rPr>
      </w:pPr>
    </w:p>
    <w:p w14:paraId="766C9F9A" w14:textId="77777777" w:rsidR="00974661" w:rsidRPr="0088554A" w:rsidRDefault="00974661" w:rsidP="00974661">
      <w:pPr>
        <w:rPr>
          <w:rFonts w:ascii="Source Sans Pro" w:hAnsi="Source Sans Pro" w:cs="Arial"/>
        </w:rPr>
      </w:pPr>
      <w:r w:rsidRPr="0088554A">
        <w:rPr>
          <w:rFonts w:ascii="Source Sans Pro" w:hAnsi="Source Sans Pro" w:cs="Arial"/>
        </w:rPr>
        <w:t xml:space="preserve">Please note that CVs will not be considered. </w:t>
      </w:r>
    </w:p>
    <w:p w14:paraId="1E534FD4" w14:textId="3F306800" w:rsidR="00974661" w:rsidRPr="0088554A" w:rsidRDefault="00974661" w:rsidP="00974661">
      <w:pPr>
        <w:rPr>
          <w:rFonts w:ascii="Source Sans Pro SemiBold" w:hAnsi="Source Sans Pro SemiBold" w:cs="Calibri"/>
          <w:b/>
          <w:bCs/>
          <w:color w:val="FF0000"/>
        </w:rPr>
      </w:pPr>
    </w:p>
    <w:p w14:paraId="651BC872" w14:textId="77777777" w:rsidR="00974661" w:rsidRPr="0088554A" w:rsidRDefault="00974661" w:rsidP="00D5258E">
      <w:pPr>
        <w:spacing w:line="276" w:lineRule="auto"/>
        <w:rPr>
          <w:rFonts w:ascii="Source Sans Pro SemiBold" w:hAnsi="Source Sans Pro SemiBold" w:cs="Arial"/>
          <w:b/>
          <w:sz w:val="22"/>
          <w:szCs w:val="22"/>
        </w:rPr>
      </w:pPr>
    </w:p>
    <w:p w14:paraId="087C1460" w14:textId="46DCB9C7" w:rsidR="00D5258E" w:rsidRPr="00985D66" w:rsidRDefault="00D5258E" w:rsidP="0088554A">
      <w:pPr>
        <w:jc w:val="center"/>
        <w:rPr>
          <w:rFonts w:ascii="Source Sans Pro" w:hAnsi="Source Sans Pro" w:cs="Arial"/>
          <w:b/>
          <w:bCs/>
          <w:sz w:val="22"/>
          <w:szCs w:val="22"/>
        </w:rPr>
      </w:pPr>
      <w:r w:rsidRPr="00985D66">
        <w:rPr>
          <w:rFonts w:ascii="Source Sans Pro" w:hAnsi="Source Sans Pro" w:cs="Arial"/>
          <w:b/>
          <w:bCs/>
          <w:sz w:val="22"/>
          <w:szCs w:val="22"/>
        </w:rPr>
        <w:t>PERSON SPECIFICATION</w:t>
      </w:r>
    </w:p>
    <w:p w14:paraId="1B264BE4" w14:textId="77777777" w:rsidR="00D5258E" w:rsidRPr="00985D66" w:rsidRDefault="00D5258E" w:rsidP="00D5258E">
      <w:pPr>
        <w:spacing w:line="276" w:lineRule="auto"/>
        <w:rPr>
          <w:rFonts w:ascii="Source Sans Pro" w:hAnsi="Source Sans Pro" w:cs="Arial"/>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
        <w:gridCol w:w="6551"/>
        <w:gridCol w:w="1134"/>
        <w:gridCol w:w="1276"/>
        <w:gridCol w:w="1418"/>
      </w:tblGrid>
      <w:tr w:rsidR="00D5258E" w:rsidRPr="00985D66" w14:paraId="4FF34D97" w14:textId="77777777" w:rsidTr="00333B65">
        <w:tc>
          <w:tcPr>
            <w:tcW w:w="253" w:type="dxa"/>
            <w:tcBorders>
              <w:top w:val="single" w:sz="4" w:space="0" w:color="auto"/>
              <w:left w:val="single" w:sz="4" w:space="0" w:color="auto"/>
              <w:bottom w:val="single" w:sz="4" w:space="0" w:color="auto"/>
              <w:right w:val="single" w:sz="4" w:space="0" w:color="auto"/>
            </w:tcBorders>
          </w:tcPr>
          <w:p w14:paraId="273A3954" w14:textId="77777777" w:rsidR="00D5258E" w:rsidRPr="00985D66" w:rsidRDefault="00D5258E" w:rsidP="0076603E">
            <w:pPr>
              <w:widowControl w:val="0"/>
              <w:suppressAutoHyphens/>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hideMark/>
          </w:tcPr>
          <w:p w14:paraId="7FB61AA3" w14:textId="77777777" w:rsidR="00D5258E" w:rsidRPr="00985D66" w:rsidRDefault="00D5258E" w:rsidP="0076603E">
            <w:pPr>
              <w:widowControl w:val="0"/>
              <w:suppressAutoHyphens/>
              <w:rPr>
                <w:rFonts w:ascii="Source Sans Pro" w:eastAsia="Calibri" w:hAnsi="Source Sans Pro" w:cs="Arial"/>
                <w:sz w:val="22"/>
                <w:szCs w:val="22"/>
              </w:rPr>
            </w:pPr>
          </w:p>
          <w:p w14:paraId="0828D83A" w14:textId="77777777" w:rsidR="00D5258E" w:rsidRPr="00985D66" w:rsidRDefault="00D5258E" w:rsidP="0076603E">
            <w:pPr>
              <w:widowControl w:val="0"/>
              <w:suppressAutoHyphens/>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FBEA09"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Essential</w:t>
            </w:r>
          </w:p>
          <w:p w14:paraId="584E2140" w14:textId="77777777" w:rsidR="00B34A15" w:rsidRPr="00985D66" w:rsidRDefault="00B34A15"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hideMark/>
          </w:tcPr>
          <w:p w14:paraId="485E871D"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Desirable</w:t>
            </w:r>
          </w:p>
          <w:p w14:paraId="6D724ED4" w14:textId="77777777" w:rsidR="00B34A15" w:rsidRPr="00985D66" w:rsidRDefault="00B34A15"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471F6A"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Method of assessment</w:t>
            </w:r>
          </w:p>
          <w:p w14:paraId="248CFDDA" w14:textId="77777777" w:rsidR="003A51DE" w:rsidRPr="00985D66" w:rsidRDefault="00B34A15" w:rsidP="00B34A15">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r>
      <w:tr w:rsidR="00D5258E" w:rsidRPr="00985D66" w14:paraId="1D3CC1F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F478F1" w14:textId="77777777" w:rsidR="00D5258E" w:rsidRPr="00985D66" w:rsidRDefault="00D5258E" w:rsidP="0076603E">
            <w:pPr>
              <w:widowControl w:val="0"/>
              <w:suppressAutoHyphens/>
              <w:rPr>
                <w:rFonts w:ascii="Source Sans Pro" w:eastAsia="Calibri" w:hAnsi="Source Sans Pro" w:cs="Arial"/>
                <w:b/>
                <w:bCs/>
                <w:sz w:val="22"/>
                <w:szCs w:val="22"/>
              </w:rPr>
            </w:pPr>
            <w:r w:rsidRPr="00985D66">
              <w:rPr>
                <w:rFonts w:ascii="Source Sans Pro" w:eastAsia="Calibri" w:hAnsi="Source Sans Pro" w:cs="Arial"/>
                <w:b/>
                <w:bCs/>
                <w:sz w:val="22"/>
                <w:szCs w:val="22"/>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4D07C49" w14:textId="77777777" w:rsidR="00D5258E" w:rsidRPr="00985D66" w:rsidRDefault="00D5258E" w:rsidP="0076603E">
            <w:pPr>
              <w:widowControl w:val="0"/>
              <w:suppressAutoHyphens/>
              <w:rPr>
                <w:rFonts w:ascii="Source Sans Pro" w:eastAsia="Calibri" w:hAnsi="Source Sans Pro" w:cs="Arial"/>
                <w:b/>
                <w:bCs/>
                <w:sz w:val="22"/>
                <w:szCs w:val="22"/>
              </w:rPr>
            </w:pPr>
          </w:p>
        </w:tc>
      </w:tr>
      <w:tr w:rsidR="00D5258E" w:rsidRPr="00985D66" w14:paraId="5CB16D16" w14:textId="77777777" w:rsidTr="00333B65">
        <w:trPr>
          <w:trHeight w:val="389"/>
        </w:trPr>
        <w:tc>
          <w:tcPr>
            <w:tcW w:w="253" w:type="dxa"/>
            <w:tcBorders>
              <w:top w:val="single" w:sz="4" w:space="0" w:color="auto"/>
              <w:left w:val="single" w:sz="4" w:space="0" w:color="auto"/>
              <w:bottom w:val="single" w:sz="4" w:space="0" w:color="auto"/>
              <w:right w:val="single" w:sz="4" w:space="0" w:color="auto"/>
            </w:tcBorders>
          </w:tcPr>
          <w:p w14:paraId="3EEA7C45" w14:textId="77777777" w:rsidR="00D5258E" w:rsidRPr="00985D66" w:rsidRDefault="00D5258E" w:rsidP="0076603E">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4AE44D9" w14:textId="53EA8C41" w:rsidR="00D5258E" w:rsidRPr="00985D66" w:rsidRDefault="003D5409" w:rsidP="000523A7">
            <w:pPr>
              <w:rPr>
                <w:rFonts w:ascii="Source Sans Pro" w:hAnsi="Source Sans Pro" w:cs="Arial"/>
                <w:sz w:val="22"/>
                <w:szCs w:val="22"/>
              </w:rPr>
            </w:pPr>
            <w:r>
              <w:rPr>
                <w:rFonts w:ascii="Calibri" w:hAnsi="Calibri" w:cs="Calibri"/>
              </w:rPr>
              <w:t>Educated to Degree Level or equivalent, or substantial experience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4143E" w14:textId="43E94884" w:rsidR="00D5258E" w:rsidRPr="00985D66" w:rsidRDefault="002D3EFB" w:rsidP="0076603E">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7D97F72" w14:textId="77777777" w:rsidR="00D5258E" w:rsidRPr="00985D66" w:rsidRDefault="00D5258E" w:rsidP="0076603E">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FAE1B3" w14:textId="7E5166A4" w:rsidR="00D5258E" w:rsidRPr="00985D66" w:rsidRDefault="002D3EFB" w:rsidP="0076603E">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p>
        </w:tc>
      </w:tr>
      <w:tr w:rsidR="00D927BF" w:rsidRPr="00985D66" w14:paraId="741A494B" w14:textId="77777777" w:rsidTr="00333B65">
        <w:trPr>
          <w:trHeight w:val="389"/>
        </w:trPr>
        <w:tc>
          <w:tcPr>
            <w:tcW w:w="253" w:type="dxa"/>
            <w:tcBorders>
              <w:top w:val="single" w:sz="4" w:space="0" w:color="auto"/>
              <w:left w:val="single" w:sz="4" w:space="0" w:color="auto"/>
              <w:bottom w:val="single" w:sz="4" w:space="0" w:color="auto"/>
              <w:right w:val="single" w:sz="4" w:space="0" w:color="auto"/>
            </w:tcBorders>
          </w:tcPr>
          <w:p w14:paraId="58FCC4E5" w14:textId="77777777" w:rsidR="00D927BF" w:rsidRPr="00985D66" w:rsidRDefault="00D927BF" w:rsidP="00D927BF">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41A6180" w14:textId="10FCB353" w:rsidR="00D927BF" w:rsidRPr="00985D66" w:rsidRDefault="00D927BF" w:rsidP="000523A7">
            <w:pPr>
              <w:rPr>
                <w:rFonts w:ascii="Source Sans Pro" w:hAnsi="Source Sans Pro" w:cs="Arial"/>
                <w:sz w:val="22"/>
                <w:szCs w:val="22"/>
              </w:rPr>
            </w:pPr>
            <w:r>
              <w:rPr>
                <w:rFonts w:ascii="Calibri" w:hAnsi="Calibri" w:cs="Calibri"/>
              </w:rPr>
              <w:t>Certificate in Fundraising Practice/Management (Institute of Fundraising)</w:t>
            </w:r>
          </w:p>
        </w:tc>
        <w:tc>
          <w:tcPr>
            <w:tcW w:w="1134" w:type="dxa"/>
            <w:tcBorders>
              <w:top w:val="single" w:sz="4" w:space="0" w:color="auto"/>
              <w:left w:val="single" w:sz="4" w:space="0" w:color="auto"/>
              <w:bottom w:val="single" w:sz="4" w:space="0" w:color="auto"/>
              <w:right w:val="single" w:sz="4" w:space="0" w:color="auto"/>
            </w:tcBorders>
            <w:vAlign w:val="center"/>
          </w:tcPr>
          <w:p w14:paraId="331B6350" w14:textId="228C6E37" w:rsidR="00D927BF" w:rsidRPr="00985D66" w:rsidRDefault="00D927BF" w:rsidP="00D927BF">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CBDB89F" w14:textId="006CE942" w:rsidR="00D927BF" w:rsidRPr="00985D66" w:rsidRDefault="00D927BF" w:rsidP="00D927B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608D51" w14:textId="641A0269" w:rsidR="00D927BF" w:rsidRPr="00985D66" w:rsidRDefault="00D927BF" w:rsidP="00D927B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p>
        </w:tc>
      </w:tr>
      <w:tr w:rsidR="00D927BF" w:rsidRPr="00985D66" w14:paraId="782535A7"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DB2D5C3" w14:textId="77777777" w:rsidR="00D927BF" w:rsidRPr="00985D66" w:rsidRDefault="00D927BF" w:rsidP="00D927BF">
            <w:pPr>
              <w:widowControl w:val="0"/>
              <w:suppressAutoHyphens/>
              <w:spacing w:line="276" w:lineRule="auto"/>
              <w:rPr>
                <w:rFonts w:ascii="Source Sans Pro" w:eastAsia="Calibri" w:hAnsi="Source Sans Pro" w:cs="Arial"/>
                <w:b/>
                <w:bCs/>
                <w:sz w:val="22"/>
                <w:szCs w:val="22"/>
              </w:rPr>
            </w:pPr>
            <w:r w:rsidRPr="00985D66">
              <w:rPr>
                <w:rFonts w:ascii="Source Sans Pro" w:eastAsia="Calibri" w:hAnsi="Source Sans Pro" w:cs="Arial"/>
                <w:b/>
                <w:bCs/>
                <w:sz w:val="22"/>
                <w:szCs w:val="22"/>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0BF5B79" w14:textId="77777777" w:rsidR="00D927BF" w:rsidRPr="00985D66" w:rsidRDefault="00D927BF" w:rsidP="00D927BF">
            <w:pPr>
              <w:widowControl w:val="0"/>
              <w:suppressAutoHyphens/>
              <w:spacing w:line="276" w:lineRule="auto"/>
              <w:rPr>
                <w:rFonts w:ascii="Source Sans Pro" w:eastAsia="Calibri" w:hAnsi="Source Sans Pro" w:cs="Arial"/>
                <w:b/>
                <w:bCs/>
                <w:sz w:val="22"/>
                <w:szCs w:val="22"/>
              </w:rPr>
            </w:pPr>
          </w:p>
        </w:tc>
      </w:tr>
      <w:tr w:rsidR="00EB08BA" w:rsidRPr="00985D66" w14:paraId="4523F305" w14:textId="77777777" w:rsidTr="00333B65">
        <w:tc>
          <w:tcPr>
            <w:tcW w:w="253" w:type="dxa"/>
            <w:tcBorders>
              <w:top w:val="single" w:sz="4" w:space="0" w:color="auto"/>
              <w:left w:val="single" w:sz="4" w:space="0" w:color="auto"/>
              <w:bottom w:val="single" w:sz="4" w:space="0" w:color="auto"/>
              <w:right w:val="single" w:sz="4" w:space="0" w:color="auto"/>
            </w:tcBorders>
          </w:tcPr>
          <w:p w14:paraId="17920833" w14:textId="77777777" w:rsidR="00EB08BA" w:rsidRPr="00985D66" w:rsidRDefault="00EB08BA" w:rsidP="00333B6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8514ADE" w14:textId="2BBAA4E3" w:rsidR="00EB08BA" w:rsidRPr="00985D66" w:rsidRDefault="00EB08BA" w:rsidP="000523A7">
            <w:pPr>
              <w:rPr>
                <w:rFonts w:ascii="Source Sans Pro" w:hAnsi="Source Sans Pro" w:cs="Arial"/>
                <w:sz w:val="22"/>
                <w:szCs w:val="22"/>
              </w:rPr>
            </w:pPr>
            <w:r w:rsidRPr="00AA17DF">
              <w:rPr>
                <w:rFonts w:ascii="Calibri" w:hAnsi="Calibri" w:cs="Calibri"/>
              </w:rPr>
              <w:t>Demonstrable track record of securing significant income through the submission of compelling and persuasive funding applications</w:t>
            </w:r>
          </w:p>
        </w:tc>
        <w:tc>
          <w:tcPr>
            <w:tcW w:w="1134" w:type="dxa"/>
            <w:tcBorders>
              <w:top w:val="single" w:sz="4" w:space="0" w:color="auto"/>
              <w:left w:val="single" w:sz="4" w:space="0" w:color="auto"/>
              <w:bottom w:val="single" w:sz="4" w:space="0" w:color="auto"/>
              <w:right w:val="single" w:sz="4" w:space="0" w:color="auto"/>
            </w:tcBorders>
            <w:vAlign w:val="center"/>
          </w:tcPr>
          <w:p w14:paraId="41B20548" w14:textId="5D0AF786" w:rsidR="00EB08BA" w:rsidRPr="00985D66" w:rsidRDefault="00EB08BA" w:rsidP="00333B6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84CE" w14:textId="77777777" w:rsidR="00EB08BA" w:rsidRPr="00985D66" w:rsidRDefault="00EB08BA" w:rsidP="00333B65">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D0B106" w14:textId="5CD04758" w:rsidR="00EB08BA" w:rsidRPr="00985D66" w:rsidRDefault="00EB08BA" w:rsidP="00333B6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2164E824" w14:textId="77777777" w:rsidTr="00333B65">
        <w:tc>
          <w:tcPr>
            <w:tcW w:w="253" w:type="dxa"/>
            <w:tcBorders>
              <w:top w:val="single" w:sz="4" w:space="0" w:color="auto"/>
              <w:left w:val="single" w:sz="4" w:space="0" w:color="auto"/>
              <w:bottom w:val="single" w:sz="4" w:space="0" w:color="auto"/>
              <w:right w:val="single" w:sz="4" w:space="0" w:color="auto"/>
            </w:tcBorders>
          </w:tcPr>
          <w:p w14:paraId="0F2ED75E" w14:textId="77777777" w:rsidR="00EB08BA" w:rsidRPr="00985D66" w:rsidRDefault="00EB08BA" w:rsidP="00333B6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308EEBE" w14:textId="2ACC034E" w:rsidR="00EB08BA" w:rsidRPr="00985D66" w:rsidRDefault="00EB08BA" w:rsidP="000523A7">
            <w:pPr>
              <w:rPr>
                <w:rFonts w:ascii="Source Sans Pro" w:eastAsia="Times New Roman" w:hAnsi="Source Sans Pro"/>
                <w:bCs/>
                <w:sz w:val="22"/>
                <w:szCs w:val="22"/>
                <w:lang w:eastAsia="en-GB"/>
              </w:rPr>
            </w:pPr>
            <w:r w:rsidRPr="00AA17DF">
              <w:rPr>
                <w:rFonts w:ascii="Calibri" w:hAnsi="Calibri" w:cs="Calibri"/>
              </w:rPr>
              <w:t xml:space="preserve">Previous success of engaging and managing professional relationships at all levels including Trustees, Grant </w:t>
            </w:r>
            <w:proofErr w:type="gramStart"/>
            <w:r w:rsidRPr="00AA17DF">
              <w:rPr>
                <w:rFonts w:ascii="Calibri" w:hAnsi="Calibri" w:cs="Calibri"/>
              </w:rPr>
              <w:t>Officers</w:t>
            </w:r>
            <w:proofErr w:type="gramEnd"/>
            <w:r w:rsidRPr="00AA17DF">
              <w:rPr>
                <w:rFonts w:ascii="Calibri" w:hAnsi="Calibri" w:cs="Calibri"/>
              </w:rPr>
              <w:t xml:space="preserve"> and Departmental Officials</w:t>
            </w:r>
          </w:p>
        </w:tc>
        <w:tc>
          <w:tcPr>
            <w:tcW w:w="1134" w:type="dxa"/>
            <w:tcBorders>
              <w:top w:val="single" w:sz="4" w:space="0" w:color="auto"/>
              <w:left w:val="single" w:sz="4" w:space="0" w:color="auto"/>
              <w:bottom w:val="single" w:sz="4" w:space="0" w:color="auto"/>
              <w:right w:val="single" w:sz="4" w:space="0" w:color="auto"/>
            </w:tcBorders>
            <w:vAlign w:val="center"/>
          </w:tcPr>
          <w:p w14:paraId="58BBAE56" w14:textId="0BCE6DAC" w:rsidR="00EB08BA" w:rsidRPr="00985D66" w:rsidRDefault="00CF2770" w:rsidP="00333B6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31C05BD" w14:textId="2F6DD83C" w:rsidR="00EB08BA" w:rsidRPr="00985D66" w:rsidRDefault="00EB08BA" w:rsidP="00333B65">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514FE19" w14:textId="50777990" w:rsidR="00EB08BA" w:rsidRPr="00985D66" w:rsidRDefault="00EB08BA" w:rsidP="00333B6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55A74A2E" w14:textId="77777777" w:rsidTr="00333B65">
        <w:tc>
          <w:tcPr>
            <w:tcW w:w="253" w:type="dxa"/>
            <w:tcBorders>
              <w:top w:val="single" w:sz="4" w:space="0" w:color="auto"/>
              <w:left w:val="single" w:sz="4" w:space="0" w:color="auto"/>
              <w:bottom w:val="single" w:sz="4" w:space="0" w:color="auto"/>
              <w:right w:val="single" w:sz="4" w:space="0" w:color="auto"/>
            </w:tcBorders>
          </w:tcPr>
          <w:p w14:paraId="372A6580" w14:textId="77777777" w:rsidR="00EB08BA" w:rsidRPr="00985D66" w:rsidRDefault="00EB08BA" w:rsidP="00333B6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084B0B8" w14:textId="44284294" w:rsidR="00EB08BA" w:rsidRPr="00985D66" w:rsidRDefault="00EB08BA" w:rsidP="00333B65">
            <w:pPr>
              <w:rPr>
                <w:rFonts w:ascii="Source Sans Pro" w:hAnsi="Source Sans Pro" w:cs="Arial"/>
                <w:sz w:val="22"/>
                <w:szCs w:val="22"/>
              </w:rPr>
            </w:pPr>
            <w:r w:rsidRPr="00AA17DF">
              <w:rPr>
                <w:rFonts w:ascii="Calibri" w:hAnsi="Calibri" w:cs="Calibri"/>
              </w:rPr>
              <w:t>Demonstrable track record of submitting high quality progress reports to a range of funders</w:t>
            </w:r>
          </w:p>
        </w:tc>
        <w:tc>
          <w:tcPr>
            <w:tcW w:w="1134" w:type="dxa"/>
            <w:tcBorders>
              <w:top w:val="single" w:sz="4" w:space="0" w:color="auto"/>
              <w:left w:val="single" w:sz="4" w:space="0" w:color="auto"/>
              <w:bottom w:val="single" w:sz="4" w:space="0" w:color="auto"/>
              <w:right w:val="single" w:sz="4" w:space="0" w:color="auto"/>
            </w:tcBorders>
            <w:vAlign w:val="center"/>
          </w:tcPr>
          <w:p w14:paraId="2D7C7F27" w14:textId="1F429EB9" w:rsidR="00EB08BA" w:rsidRPr="00985D66" w:rsidRDefault="00CF2770" w:rsidP="00333B6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C26BBD5" w14:textId="55C5C5D0" w:rsidR="00EB08BA" w:rsidRPr="00985D66" w:rsidRDefault="00EB08BA" w:rsidP="00333B65">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00AADB" w14:textId="2FEE4C81" w:rsidR="00EB08BA" w:rsidRPr="00985D66" w:rsidRDefault="00EB08BA" w:rsidP="00333B6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37F4CE9D" w14:textId="77777777" w:rsidTr="00333B65">
        <w:tc>
          <w:tcPr>
            <w:tcW w:w="253" w:type="dxa"/>
            <w:tcBorders>
              <w:top w:val="single" w:sz="4" w:space="0" w:color="auto"/>
              <w:left w:val="single" w:sz="4" w:space="0" w:color="auto"/>
              <w:bottom w:val="single" w:sz="4" w:space="0" w:color="auto"/>
              <w:right w:val="single" w:sz="4" w:space="0" w:color="auto"/>
            </w:tcBorders>
          </w:tcPr>
          <w:p w14:paraId="0DD5B083"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9E15759" w14:textId="0EC470C7" w:rsidR="00EB08BA" w:rsidRPr="00985D66" w:rsidRDefault="00EB08BA" w:rsidP="00EB08BA">
            <w:pPr>
              <w:spacing w:line="276" w:lineRule="auto"/>
              <w:rPr>
                <w:rFonts w:ascii="Source Sans Pro" w:hAnsi="Source Sans Pro" w:cs="Arial"/>
                <w:sz w:val="22"/>
                <w:szCs w:val="22"/>
              </w:rPr>
            </w:pPr>
            <w:r w:rsidRPr="00A30BD4">
              <w:rPr>
                <w:rFonts w:ascii="Calibri" w:hAnsi="Calibri" w:cs="Calibri"/>
              </w:rPr>
              <w:t xml:space="preserve">Fundraising with a background in a </w:t>
            </w:r>
            <w:r w:rsidR="004B7BE5">
              <w:rPr>
                <w:rFonts w:ascii="Calibri" w:hAnsi="Calibri" w:cs="Calibri"/>
              </w:rPr>
              <w:t>medium sized charity</w:t>
            </w:r>
          </w:p>
        </w:tc>
        <w:tc>
          <w:tcPr>
            <w:tcW w:w="1134" w:type="dxa"/>
            <w:tcBorders>
              <w:top w:val="single" w:sz="4" w:space="0" w:color="auto"/>
              <w:left w:val="single" w:sz="4" w:space="0" w:color="auto"/>
              <w:bottom w:val="single" w:sz="4" w:space="0" w:color="auto"/>
              <w:right w:val="single" w:sz="4" w:space="0" w:color="auto"/>
            </w:tcBorders>
            <w:vAlign w:val="center"/>
          </w:tcPr>
          <w:p w14:paraId="34E0CF4B" w14:textId="5F746D23" w:rsidR="00EB08BA" w:rsidRPr="00985D66" w:rsidRDefault="000F3E52"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F7D418B" w14:textId="108BCA6F"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484E68" w14:textId="5FA81A0B"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2D1CDD3D" w14:textId="77777777" w:rsidTr="00333B65">
        <w:tc>
          <w:tcPr>
            <w:tcW w:w="253" w:type="dxa"/>
            <w:tcBorders>
              <w:top w:val="single" w:sz="4" w:space="0" w:color="auto"/>
              <w:left w:val="single" w:sz="4" w:space="0" w:color="auto"/>
              <w:bottom w:val="single" w:sz="4" w:space="0" w:color="auto"/>
              <w:right w:val="single" w:sz="4" w:space="0" w:color="auto"/>
            </w:tcBorders>
          </w:tcPr>
          <w:p w14:paraId="1473E845"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3DA267AC" w14:textId="4DCDD1C7" w:rsidR="00EB08BA" w:rsidRPr="00A30BD4" w:rsidRDefault="00EB08BA" w:rsidP="00EB08BA">
            <w:pPr>
              <w:spacing w:line="276" w:lineRule="auto"/>
              <w:rPr>
                <w:rFonts w:ascii="Calibri" w:hAnsi="Calibri" w:cs="Calibri"/>
              </w:rPr>
            </w:pPr>
            <w:r w:rsidRPr="00A30BD4">
              <w:rPr>
                <w:rFonts w:ascii="Calibri" w:hAnsi="Calibri" w:cs="Calibri"/>
              </w:rPr>
              <w:t xml:space="preserve">Contracts and Tender writing </w:t>
            </w:r>
          </w:p>
        </w:tc>
        <w:tc>
          <w:tcPr>
            <w:tcW w:w="1134" w:type="dxa"/>
            <w:tcBorders>
              <w:top w:val="single" w:sz="4" w:space="0" w:color="auto"/>
              <w:left w:val="single" w:sz="4" w:space="0" w:color="auto"/>
              <w:bottom w:val="single" w:sz="4" w:space="0" w:color="auto"/>
              <w:right w:val="single" w:sz="4" w:space="0" w:color="auto"/>
            </w:tcBorders>
            <w:vAlign w:val="center"/>
          </w:tcPr>
          <w:p w14:paraId="1A700BB3"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7DA02D" w14:textId="2B5DE9C4" w:rsidR="00EB08BA" w:rsidRPr="00985D66" w:rsidRDefault="00782607"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0976C980" w14:textId="4EB5A7C9" w:rsidR="00EB08BA" w:rsidRPr="00985D66" w:rsidRDefault="00782607"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B77EF6" w:rsidRPr="00985D66" w14:paraId="50C967FB" w14:textId="77777777" w:rsidTr="00333B65">
        <w:tc>
          <w:tcPr>
            <w:tcW w:w="253" w:type="dxa"/>
            <w:tcBorders>
              <w:top w:val="single" w:sz="4" w:space="0" w:color="auto"/>
              <w:left w:val="single" w:sz="4" w:space="0" w:color="auto"/>
              <w:bottom w:val="single" w:sz="4" w:space="0" w:color="auto"/>
              <w:right w:val="single" w:sz="4" w:space="0" w:color="auto"/>
            </w:tcBorders>
          </w:tcPr>
          <w:p w14:paraId="77E18895" w14:textId="77777777" w:rsidR="00B77EF6" w:rsidRPr="00985D66" w:rsidRDefault="00B77EF6"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2241C267" w14:textId="0C0A9068" w:rsidR="00B77EF6" w:rsidRPr="00A30BD4" w:rsidRDefault="007F1966" w:rsidP="00EB08BA">
            <w:pPr>
              <w:spacing w:line="276" w:lineRule="auto"/>
              <w:rPr>
                <w:rFonts w:ascii="Calibri" w:hAnsi="Calibri" w:cs="Calibri"/>
              </w:rPr>
            </w:pPr>
            <w:r>
              <w:rPr>
                <w:rFonts w:ascii="Calibri" w:hAnsi="Calibri" w:cs="Calibri"/>
              </w:rPr>
              <w:t>Securing contracts f</w:t>
            </w:r>
            <w:r w:rsidR="00E83402">
              <w:rPr>
                <w:rFonts w:ascii="Calibri" w:hAnsi="Calibri" w:cs="Calibri"/>
              </w:rPr>
              <w:t xml:space="preserve">rom Local </w:t>
            </w:r>
            <w:r w:rsidR="0023651F">
              <w:rPr>
                <w:rFonts w:ascii="Calibri" w:hAnsi="Calibri" w:cs="Calibri"/>
              </w:rPr>
              <w:t>A</w:t>
            </w:r>
            <w:r w:rsidR="00E83402">
              <w:rPr>
                <w:rFonts w:ascii="Calibri" w:hAnsi="Calibri" w:cs="Calibri"/>
              </w:rPr>
              <w:t xml:space="preserve">uthority, </w:t>
            </w:r>
            <w:proofErr w:type="gramStart"/>
            <w:r w:rsidR="00E83402">
              <w:rPr>
                <w:rFonts w:ascii="Calibri" w:hAnsi="Calibri" w:cs="Calibri"/>
              </w:rPr>
              <w:t>NHS</w:t>
            </w:r>
            <w:proofErr w:type="gramEnd"/>
            <w:r w:rsidR="00E83402">
              <w:rPr>
                <w:rFonts w:ascii="Calibri" w:hAnsi="Calibri" w:cs="Calibri"/>
              </w:rPr>
              <w:t xml:space="preserve"> and Education </w:t>
            </w:r>
            <w:r w:rsidR="0023651F">
              <w:rPr>
                <w:rFonts w:ascii="Calibri" w:hAnsi="Calibri" w:cs="Calibri"/>
              </w:rPr>
              <w:t>sectors</w:t>
            </w:r>
          </w:p>
        </w:tc>
        <w:tc>
          <w:tcPr>
            <w:tcW w:w="1134" w:type="dxa"/>
            <w:tcBorders>
              <w:top w:val="single" w:sz="4" w:space="0" w:color="auto"/>
              <w:left w:val="single" w:sz="4" w:space="0" w:color="auto"/>
              <w:bottom w:val="single" w:sz="4" w:space="0" w:color="auto"/>
              <w:right w:val="single" w:sz="4" w:space="0" w:color="auto"/>
            </w:tcBorders>
            <w:vAlign w:val="center"/>
          </w:tcPr>
          <w:p w14:paraId="4FCBB013" w14:textId="77777777" w:rsidR="00B77EF6" w:rsidRPr="00985D66" w:rsidRDefault="00B77EF6" w:rsidP="00EB08BA">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42EADC1" w14:textId="346C4661" w:rsidR="00B77EF6" w:rsidRPr="00985D66" w:rsidRDefault="0023651F"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ADF1B9" w14:textId="77777777" w:rsidR="00B77EF6" w:rsidRDefault="00B77EF6" w:rsidP="00EB08BA">
            <w:pPr>
              <w:widowControl w:val="0"/>
              <w:suppressAutoHyphens/>
              <w:spacing w:line="276" w:lineRule="auto"/>
              <w:jc w:val="center"/>
              <w:rPr>
                <w:rFonts w:ascii="Source Sans Pro" w:eastAsia="Calibri" w:hAnsi="Source Sans Pro" w:cs="Arial"/>
                <w:sz w:val="22"/>
                <w:szCs w:val="22"/>
              </w:rPr>
            </w:pPr>
          </w:p>
          <w:p w14:paraId="1DCCB1B0" w14:textId="3C915492" w:rsidR="0023651F" w:rsidRDefault="0023651F"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B08BA" w:rsidRPr="00985D66" w14:paraId="68AD5850" w14:textId="77777777" w:rsidTr="00333B65">
        <w:tc>
          <w:tcPr>
            <w:tcW w:w="253" w:type="dxa"/>
            <w:tcBorders>
              <w:top w:val="single" w:sz="4" w:space="0" w:color="auto"/>
              <w:left w:val="single" w:sz="4" w:space="0" w:color="auto"/>
              <w:bottom w:val="single" w:sz="4" w:space="0" w:color="auto"/>
              <w:right w:val="single" w:sz="4" w:space="0" w:color="auto"/>
            </w:tcBorders>
          </w:tcPr>
          <w:p w14:paraId="46A92295"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61A075E9" w14:textId="5233E5CF" w:rsidR="00EB08BA" w:rsidRPr="00A30BD4" w:rsidRDefault="00EB08BA" w:rsidP="00EB08BA">
            <w:pPr>
              <w:spacing w:line="276" w:lineRule="auto"/>
              <w:rPr>
                <w:rFonts w:ascii="Calibri" w:hAnsi="Calibri" w:cs="Calibri"/>
              </w:rPr>
            </w:pPr>
            <w:r w:rsidRPr="00A30BD4">
              <w:rPr>
                <w:rFonts w:ascii="Calibri" w:hAnsi="Calibri" w:cs="Calibri"/>
              </w:rPr>
              <w:t xml:space="preserve">Policy writing and updating </w:t>
            </w:r>
          </w:p>
        </w:tc>
        <w:tc>
          <w:tcPr>
            <w:tcW w:w="1134" w:type="dxa"/>
            <w:tcBorders>
              <w:top w:val="single" w:sz="4" w:space="0" w:color="auto"/>
              <w:left w:val="single" w:sz="4" w:space="0" w:color="auto"/>
              <w:bottom w:val="single" w:sz="4" w:space="0" w:color="auto"/>
              <w:right w:val="single" w:sz="4" w:space="0" w:color="auto"/>
            </w:tcBorders>
            <w:vAlign w:val="center"/>
          </w:tcPr>
          <w:p w14:paraId="63D845EE"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FFB6F1" w14:textId="29F2A9DB" w:rsidR="00EB08BA" w:rsidRPr="00985D66" w:rsidRDefault="00782607"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3F1A2294" w14:textId="1E1B5F1F" w:rsidR="00EB08BA" w:rsidRPr="00985D66" w:rsidRDefault="00782607"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B08BA" w:rsidRPr="00985D66" w14:paraId="4209C47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8FDACEF" w14:textId="77777777" w:rsidR="00EB08BA" w:rsidRPr="00985D66" w:rsidRDefault="00EB08BA" w:rsidP="00EB08BA">
            <w:pPr>
              <w:widowControl w:val="0"/>
              <w:suppressAutoHyphens/>
              <w:spacing w:line="276" w:lineRule="auto"/>
              <w:rPr>
                <w:rFonts w:ascii="Source Sans Pro" w:eastAsia="Calibri" w:hAnsi="Source Sans Pro" w:cs="Arial"/>
                <w:b/>
                <w:bCs/>
                <w:sz w:val="22"/>
                <w:szCs w:val="22"/>
              </w:rPr>
            </w:pPr>
            <w:r w:rsidRPr="00985D66">
              <w:rPr>
                <w:rFonts w:ascii="Source Sans Pro" w:eastAsia="Calibri" w:hAnsi="Source Sans Pro" w:cs="Arial"/>
                <w:b/>
                <w:bCs/>
                <w:sz w:val="22"/>
                <w:szCs w:val="22"/>
              </w:rPr>
              <w:t>Knowledge and Skills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6E032CD" w14:textId="77777777" w:rsidR="00EB08BA" w:rsidRPr="00985D66" w:rsidRDefault="00EB08BA" w:rsidP="00EB08BA">
            <w:pPr>
              <w:widowControl w:val="0"/>
              <w:suppressAutoHyphens/>
              <w:spacing w:line="276" w:lineRule="auto"/>
              <w:rPr>
                <w:rFonts w:ascii="Source Sans Pro" w:eastAsia="Calibri" w:hAnsi="Source Sans Pro" w:cs="Arial"/>
                <w:b/>
                <w:bCs/>
                <w:sz w:val="22"/>
                <w:szCs w:val="22"/>
              </w:rPr>
            </w:pPr>
          </w:p>
        </w:tc>
      </w:tr>
      <w:tr w:rsidR="00EB08BA" w:rsidRPr="00985D66" w14:paraId="64EDA71D" w14:textId="77777777" w:rsidTr="00333B65">
        <w:tc>
          <w:tcPr>
            <w:tcW w:w="253" w:type="dxa"/>
            <w:tcBorders>
              <w:top w:val="single" w:sz="4" w:space="0" w:color="auto"/>
              <w:left w:val="single" w:sz="4" w:space="0" w:color="auto"/>
              <w:bottom w:val="single" w:sz="4" w:space="0" w:color="auto"/>
              <w:right w:val="single" w:sz="4" w:space="0" w:color="auto"/>
            </w:tcBorders>
          </w:tcPr>
          <w:p w14:paraId="35DDC7AB"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841B77A" w14:textId="3BC7CC49" w:rsidR="00EB08BA" w:rsidRPr="00985D66" w:rsidRDefault="00EB08BA" w:rsidP="00333B65">
            <w:pPr>
              <w:rPr>
                <w:rFonts w:ascii="Source Sans Pro" w:hAnsi="Source Sans Pro" w:cs="Arial"/>
                <w:sz w:val="22"/>
                <w:szCs w:val="22"/>
              </w:rPr>
            </w:pPr>
            <w:r w:rsidRPr="009510EC">
              <w:rPr>
                <w:rFonts w:ascii="Calibri" w:hAnsi="Calibri" w:cs="Calibri"/>
              </w:rPr>
              <w:t xml:space="preserve">Ability to verbally articulate the impact of </w:t>
            </w:r>
            <w:r w:rsidR="004B7BE5">
              <w:rPr>
                <w:rFonts w:ascii="Calibri" w:hAnsi="Calibri" w:cs="Calibri"/>
              </w:rPr>
              <w:t>the work BLGC delivers</w:t>
            </w:r>
            <w:r w:rsidRPr="009510EC">
              <w:rPr>
                <w:rFonts w:ascii="Calibri" w:hAnsi="Calibri" w:cs="Calibri"/>
              </w:rPr>
              <w:t xml:space="preserve"> on young people</w:t>
            </w:r>
            <w:r w:rsidR="004B7BE5">
              <w:rPr>
                <w:rFonts w:ascii="Calibri" w:hAnsi="Calibri" w:cs="Calibri"/>
              </w:rPr>
              <w:t>,</w:t>
            </w:r>
            <w:r w:rsidRPr="009510EC">
              <w:rPr>
                <w:rFonts w:ascii="Calibri" w:hAnsi="Calibri" w:cs="Calibri"/>
              </w:rPr>
              <w:t xml:space="preserve"> through telephone contact with funders and at site visits</w:t>
            </w:r>
          </w:p>
        </w:tc>
        <w:tc>
          <w:tcPr>
            <w:tcW w:w="1134" w:type="dxa"/>
            <w:tcBorders>
              <w:top w:val="single" w:sz="4" w:space="0" w:color="auto"/>
              <w:left w:val="single" w:sz="4" w:space="0" w:color="auto"/>
              <w:bottom w:val="single" w:sz="4" w:space="0" w:color="auto"/>
              <w:right w:val="single" w:sz="4" w:space="0" w:color="auto"/>
            </w:tcBorders>
            <w:vAlign w:val="center"/>
          </w:tcPr>
          <w:p w14:paraId="2C287A52" w14:textId="02DFC000" w:rsidR="00EB08BA" w:rsidRPr="00985D66" w:rsidRDefault="00EB08BA"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7E95BB4"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E6FDFE8" w14:textId="2587DA14"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r>
              <w:rPr>
                <w:rFonts w:ascii="Source Sans Pro" w:eastAsia="Calibri" w:hAnsi="Source Sans Pro" w:cs="Arial"/>
                <w:sz w:val="22"/>
                <w:szCs w:val="22"/>
              </w:rPr>
              <w:t>I</w:t>
            </w:r>
          </w:p>
        </w:tc>
      </w:tr>
      <w:tr w:rsidR="00EB08BA" w:rsidRPr="00985D66" w14:paraId="798800A0" w14:textId="77777777" w:rsidTr="00333B65">
        <w:tc>
          <w:tcPr>
            <w:tcW w:w="253" w:type="dxa"/>
            <w:tcBorders>
              <w:top w:val="single" w:sz="4" w:space="0" w:color="auto"/>
              <w:left w:val="single" w:sz="4" w:space="0" w:color="auto"/>
              <w:bottom w:val="single" w:sz="4" w:space="0" w:color="auto"/>
              <w:right w:val="single" w:sz="4" w:space="0" w:color="auto"/>
            </w:tcBorders>
          </w:tcPr>
          <w:p w14:paraId="0C30E997"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B7E0877" w14:textId="1F2A8491" w:rsidR="00EB08BA" w:rsidRPr="00985D66" w:rsidRDefault="00EB08BA" w:rsidP="00EB08BA">
            <w:pPr>
              <w:spacing w:line="276" w:lineRule="auto"/>
              <w:rPr>
                <w:rFonts w:ascii="Source Sans Pro" w:hAnsi="Source Sans Pro" w:cs="Arial"/>
                <w:sz w:val="22"/>
                <w:szCs w:val="22"/>
              </w:rPr>
            </w:pPr>
            <w:r w:rsidRPr="009510EC">
              <w:rPr>
                <w:rFonts w:ascii="Calibri" w:hAnsi="Calibri" w:cs="Calibri"/>
              </w:rPr>
              <w:t>Confidence in working alone and using own initiative</w:t>
            </w:r>
          </w:p>
        </w:tc>
        <w:tc>
          <w:tcPr>
            <w:tcW w:w="1134" w:type="dxa"/>
            <w:tcBorders>
              <w:top w:val="single" w:sz="4" w:space="0" w:color="auto"/>
              <w:left w:val="single" w:sz="4" w:space="0" w:color="auto"/>
              <w:bottom w:val="single" w:sz="4" w:space="0" w:color="auto"/>
              <w:right w:val="single" w:sz="4" w:space="0" w:color="auto"/>
            </w:tcBorders>
            <w:vAlign w:val="center"/>
          </w:tcPr>
          <w:p w14:paraId="3D17A96D" w14:textId="10C9CD98" w:rsidR="00EB08BA" w:rsidRPr="00985D66" w:rsidRDefault="00EB08BA"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FCB9F87"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1B3CB38" w14:textId="476F7D02"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264888E3" w14:textId="77777777" w:rsidTr="00333B65">
        <w:tc>
          <w:tcPr>
            <w:tcW w:w="253" w:type="dxa"/>
            <w:tcBorders>
              <w:top w:val="single" w:sz="4" w:space="0" w:color="auto"/>
              <w:left w:val="single" w:sz="4" w:space="0" w:color="auto"/>
              <w:bottom w:val="single" w:sz="4" w:space="0" w:color="auto"/>
              <w:right w:val="single" w:sz="4" w:space="0" w:color="auto"/>
            </w:tcBorders>
          </w:tcPr>
          <w:p w14:paraId="718CFFCB"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93E10BF" w14:textId="15EB307B" w:rsidR="00EB08BA" w:rsidRPr="00985D66" w:rsidRDefault="00EB08BA" w:rsidP="00EB08BA">
            <w:pPr>
              <w:spacing w:line="276" w:lineRule="auto"/>
              <w:rPr>
                <w:rFonts w:ascii="Source Sans Pro" w:hAnsi="Source Sans Pro" w:cs="Arial"/>
                <w:sz w:val="22"/>
                <w:szCs w:val="22"/>
              </w:rPr>
            </w:pPr>
            <w:r w:rsidRPr="009510EC">
              <w:rPr>
                <w:rFonts w:ascii="Calibri" w:hAnsi="Calibri" w:cs="Calibri"/>
              </w:rPr>
              <w:t>High level of proficiency in the use of Microsoft Office</w:t>
            </w:r>
          </w:p>
        </w:tc>
        <w:tc>
          <w:tcPr>
            <w:tcW w:w="1134" w:type="dxa"/>
            <w:tcBorders>
              <w:top w:val="single" w:sz="4" w:space="0" w:color="auto"/>
              <w:left w:val="single" w:sz="4" w:space="0" w:color="auto"/>
              <w:bottom w:val="single" w:sz="4" w:space="0" w:color="auto"/>
              <w:right w:val="single" w:sz="4" w:space="0" w:color="auto"/>
            </w:tcBorders>
            <w:vAlign w:val="center"/>
          </w:tcPr>
          <w:p w14:paraId="6D154EEB" w14:textId="3ADF2139" w:rsidR="00EB08BA" w:rsidRPr="00985D66" w:rsidRDefault="00EB08BA"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7DE9" w14:textId="1D0A6C0A"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C84D41" w14:textId="1EF5687E"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4D837B24" w14:textId="77777777" w:rsidTr="00333B65">
        <w:tc>
          <w:tcPr>
            <w:tcW w:w="253" w:type="dxa"/>
            <w:tcBorders>
              <w:top w:val="single" w:sz="4" w:space="0" w:color="auto"/>
              <w:left w:val="single" w:sz="4" w:space="0" w:color="auto"/>
              <w:bottom w:val="single" w:sz="4" w:space="0" w:color="auto"/>
              <w:right w:val="single" w:sz="4" w:space="0" w:color="auto"/>
            </w:tcBorders>
          </w:tcPr>
          <w:p w14:paraId="47B830E0"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037D500" w14:textId="7E265842" w:rsidR="00EB08BA" w:rsidRPr="00985D66" w:rsidRDefault="00EB08BA" w:rsidP="00EB08BA">
            <w:pPr>
              <w:spacing w:line="276" w:lineRule="auto"/>
              <w:rPr>
                <w:rFonts w:ascii="Source Sans Pro" w:hAnsi="Source Sans Pro" w:cs="Arial"/>
                <w:sz w:val="22"/>
                <w:szCs w:val="22"/>
              </w:rPr>
            </w:pPr>
            <w:r w:rsidRPr="009510EC">
              <w:rPr>
                <w:rFonts w:ascii="Calibri" w:hAnsi="Calibri" w:cs="Calibri"/>
              </w:rPr>
              <w:t>Ability to deliver effective presentations</w:t>
            </w:r>
          </w:p>
        </w:tc>
        <w:tc>
          <w:tcPr>
            <w:tcW w:w="1134" w:type="dxa"/>
            <w:tcBorders>
              <w:top w:val="single" w:sz="4" w:space="0" w:color="auto"/>
              <w:left w:val="single" w:sz="4" w:space="0" w:color="auto"/>
              <w:bottom w:val="single" w:sz="4" w:space="0" w:color="auto"/>
              <w:right w:val="single" w:sz="4" w:space="0" w:color="auto"/>
            </w:tcBorders>
            <w:vAlign w:val="center"/>
          </w:tcPr>
          <w:p w14:paraId="78F30962" w14:textId="55CE7C8A" w:rsidR="00EB08BA" w:rsidRPr="00985D66" w:rsidRDefault="00EB08BA"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EBBF123"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B1E893C" w14:textId="5EBAB362"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B08BA" w:rsidRPr="00985D66" w14:paraId="08653F33" w14:textId="77777777" w:rsidTr="00333B65">
        <w:tc>
          <w:tcPr>
            <w:tcW w:w="253" w:type="dxa"/>
            <w:tcBorders>
              <w:top w:val="single" w:sz="4" w:space="0" w:color="auto"/>
              <w:left w:val="single" w:sz="4" w:space="0" w:color="auto"/>
              <w:bottom w:val="single" w:sz="4" w:space="0" w:color="auto"/>
              <w:right w:val="single" w:sz="4" w:space="0" w:color="auto"/>
            </w:tcBorders>
          </w:tcPr>
          <w:p w14:paraId="481804B2"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C78FABA" w14:textId="1DD4AEF4" w:rsidR="00EB08BA" w:rsidRPr="00985D66" w:rsidRDefault="00EB08BA" w:rsidP="00333B65">
            <w:pPr>
              <w:rPr>
                <w:rFonts w:ascii="Source Sans Pro" w:hAnsi="Source Sans Pro" w:cs="Arial"/>
                <w:sz w:val="22"/>
                <w:szCs w:val="22"/>
              </w:rPr>
            </w:pPr>
            <w:r w:rsidRPr="009510EC">
              <w:rPr>
                <w:rFonts w:ascii="Calibri" w:hAnsi="Calibri" w:cs="Calibri"/>
              </w:rPr>
              <w:t xml:space="preserve">Awareness of effective research tools to source potential grant funders and commissioners </w:t>
            </w:r>
          </w:p>
        </w:tc>
        <w:tc>
          <w:tcPr>
            <w:tcW w:w="1134" w:type="dxa"/>
            <w:tcBorders>
              <w:top w:val="single" w:sz="4" w:space="0" w:color="auto"/>
              <w:left w:val="single" w:sz="4" w:space="0" w:color="auto"/>
              <w:bottom w:val="single" w:sz="4" w:space="0" w:color="auto"/>
              <w:right w:val="single" w:sz="4" w:space="0" w:color="auto"/>
            </w:tcBorders>
            <w:vAlign w:val="center"/>
          </w:tcPr>
          <w:p w14:paraId="28379826" w14:textId="7B0FDE39" w:rsidR="00EB08BA" w:rsidRPr="00985D66" w:rsidRDefault="00EB08BA"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7D4B6D4"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76D8BB" w14:textId="4F25FB5B" w:rsidR="00EB08BA" w:rsidRPr="00985D66" w:rsidRDefault="00CF2770"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r w:rsidR="00EB08BA" w:rsidRPr="00985D66">
              <w:rPr>
                <w:rFonts w:ascii="Source Sans Pro" w:eastAsia="Calibri" w:hAnsi="Source Sans Pro" w:cs="Arial"/>
                <w:sz w:val="22"/>
                <w:szCs w:val="22"/>
              </w:rPr>
              <w:t>I</w:t>
            </w:r>
          </w:p>
        </w:tc>
      </w:tr>
      <w:tr w:rsidR="00844FF5" w:rsidRPr="00985D66" w14:paraId="33284893" w14:textId="77777777" w:rsidTr="00333B65">
        <w:tc>
          <w:tcPr>
            <w:tcW w:w="253" w:type="dxa"/>
            <w:tcBorders>
              <w:top w:val="single" w:sz="4" w:space="0" w:color="auto"/>
              <w:left w:val="single" w:sz="4" w:space="0" w:color="auto"/>
              <w:bottom w:val="single" w:sz="4" w:space="0" w:color="auto"/>
              <w:right w:val="single" w:sz="4" w:space="0" w:color="auto"/>
            </w:tcBorders>
          </w:tcPr>
          <w:p w14:paraId="0CA2BDBE" w14:textId="77777777" w:rsidR="00844FF5" w:rsidRPr="00985D66" w:rsidRDefault="00844FF5"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A55CF47" w14:textId="6D74E5CD" w:rsidR="00844FF5" w:rsidRPr="009510EC" w:rsidRDefault="00844FF5" w:rsidP="00333B65">
            <w:pPr>
              <w:rPr>
                <w:rFonts w:ascii="Calibri" w:hAnsi="Calibri" w:cs="Calibri"/>
              </w:rPr>
            </w:pPr>
            <w:r>
              <w:rPr>
                <w:rFonts w:ascii="Calibri" w:hAnsi="Calibri" w:cs="Calibri"/>
              </w:rPr>
              <w:t>Knowledge of procurement</w:t>
            </w:r>
            <w:r w:rsidR="00880B4F">
              <w:rPr>
                <w:rFonts w:ascii="Calibri" w:hAnsi="Calibri" w:cs="Calibri"/>
              </w:rPr>
              <w:t xml:space="preserve"> frameworks and </w:t>
            </w:r>
            <w:r w:rsidR="00BF35EA">
              <w:rPr>
                <w:rFonts w:ascii="Calibri" w:hAnsi="Calibri" w:cs="Calibri"/>
              </w:rPr>
              <w:t>processes</w:t>
            </w:r>
          </w:p>
        </w:tc>
        <w:tc>
          <w:tcPr>
            <w:tcW w:w="1134" w:type="dxa"/>
            <w:tcBorders>
              <w:top w:val="single" w:sz="4" w:space="0" w:color="auto"/>
              <w:left w:val="single" w:sz="4" w:space="0" w:color="auto"/>
              <w:bottom w:val="single" w:sz="4" w:space="0" w:color="auto"/>
              <w:right w:val="single" w:sz="4" w:space="0" w:color="auto"/>
            </w:tcBorders>
            <w:vAlign w:val="center"/>
          </w:tcPr>
          <w:p w14:paraId="28FDCBE8" w14:textId="77777777" w:rsidR="00844FF5" w:rsidRPr="00985D66" w:rsidRDefault="00844FF5" w:rsidP="00EB08BA">
            <w:pPr>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B845973" w14:textId="4DDB8445" w:rsidR="00844FF5" w:rsidRPr="00985D66" w:rsidRDefault="00BF35EA"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0F686646" w14:textId="6C52BFFE" w:rsidR="00844FF5" w:rsidRDefault="00BF35EA"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B08BA" w:rsidRPr="00985D66" w14:paraId="045147EC" w14:textId="77777777" w:rsidTr="00333B65">
        <w:tc>
          <w:tcPr>
            <w:tcW w:w="253" w:type="dxa"/>
            <w:tcBorders>
              <w:top w:val="single" w:sz="4" w:space="0" w:color="auto"/>
              <w:left w:val="single" w:sz="4" w:space="0" w:color="auto"/>
              <w:bottom w:val="single" w:sz="4" w:space="0" w:color="auto"/>
              <w:right w:val="single" w:sz="4" w:space="0" w:color="auto"/>
            </w:tcBorders>
          </w:tcPr>
          <w:p w14:paraId="2F364306"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FB5F932" w14:textId="2595989A" w:rsidR="00EB08BA" w:rsidRPr="00985D66" w:rsidRDefault="00EB08BA" w:rsidP="00EB08BA">
            <w:pPr>
              <w:spacing w:line="276" w:lineRule="auto"/>
              <w:rPr>
                <w:rFonts w:ascii="Source Sans Pro" w:hAnsi="Source Sans Pro" w:cs="Arial"/>
                <w:sz w:val="22"/>
                <w:szCs w:val="22"/>
              </w:rPr>
            </w:pPr>
            <w:r w:rsidRPr="009510EC">
              <w:rPr>
                <w:rFonts w:ascii="Calibri" w:hAnsi="Calibri" w:cs="Calibri"/>
              </w:rPr>
              <w:t>Ability to create and maintain budgets for funding applications</w:t>
            </w:r>
          </w:p>
        </w:tc>
        <w:tc>
          <w:tcPr>
            <w:tcW w:w="1134" w:type="dxa"/>
            <w:tcBorders>
              <w:top w:val="single" w:sz="4" w:space="0" w:color="auto"/>
              <w:left w:val="single" w:sz="4" w:space="0" w:color="auto"/>
              <w:bottom w:val="single" w:sz="4" w:space="0" w:color="auto"/>
              <w:right w:val="single" w:sz="4" w:space="0" w:color="auto"/>
            </w:tcBorders>
            <w:vAlign w:val="center"/>
          </w:tcPr>
          <w:p w14:paraId="1325DFF7" w14:textId="54B0C170" w:rsidR="00EB08BA" w:rsidRPr="00985D66" w:rsidRDefault="00EB08BA"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F0DB051"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31E5FF" w14:textId="56012C1B" w:rsidR="00EB08BA" w:rsidRPr="00985D66" w:rsidRDefault="00CF2770"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r w:rsidR="00EB08BA" w:rsidRPr="00985D66">
              <w:rPr>
                <w:rFonts w:ascii="Source Sans Pro" w:eastAsia="Calibri" w:hAnsi="Source Sans Pro" w:cs="Arial"/>
                <w:sz w:val="22"/>
                <w:szCs w:val="22"/>
              </w:rPr>
              <w:t>I</w:t>
            </w:r>
          </w:p>
        </w:tc>
      </w:tr>
      <w:tr w:rsidR="00EB08BA" w:rsidRPr="00985D66" w14:paraId="4520CD92" w14:textId="77777777" w:rsidTr="00333B65">
        <w:tc>
          <w:tcPr>
            <w:tcW w:w="253" w:type="dxa"/>
            <w:tcBorders>
              <w:top w:val="single" w:sz="4" w:space="0" w:color="auto"/>
              <w:left w:val="single" w:sz="4" w:space="0" w:color="auto"/>
              <w:bottom w:val="single" w:sz="4" w:space="0" w:color="auto"/>
              <w:right w:val="single" w:sz="4" w:space="0" w:color="auto"/>
            </w:tcBorders>
          </w:tcPr>
          <w:p w14:paraId="4CD5ACA7"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3C4D6BCB" w14:textId="46FAE55C" w:rsidR="00EB08BA" w:rsidRPr="00985D66" w:rsidRDefault="00EB08BA" w:rsidP="00EB08BA">
            <w:pPr>
              <w:spacing w:line="276" w:lineRule="auto"/>
              <w:rPr>
                <w:rFonts w:ascii="Source Sans Pro" w:eastAsia="Times New Roman" w:hAnsi="Source Sans Pro" w:cs="Arial"/>
                <w:sz w:val="22"/>
                <w:szCs w:val="22"/>
              </w:rPr>
            </w:pPr>
            <w:r w:rsidRPr="009510EC">
              <w:rPr>
                <w:rFonts w:ascii="Calibri" w:hAnsi="Calibri" w:cs="Calibri"/>
              </w:rPr>
              <w:t>Project 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012D1E85" w14:textId="1A10DE1A" w:rsidR="00EB08BA" w:rsidRPr="00985D66" w:rsidRDefault="00EB08BA" w:rsidP="00EB08BA">
            <w:pPr>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AF88AA4"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BEB8381" w14:textId="2BE4E103" w:rsidR="00EB08BA" w:rsidRPr="00985D66" w:rsidRDefault="00CF2770"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r w:rsidR="00EB08BA" w:rsidRPr="00985D66">
              <w:rPr>
                <w:rFonts w:ascii="Source Sans Pro" w:eastAsia="Calibri" w:hAnsi="Source Sans Pro" w:cs="Arial"/>
                <w:sz w:val="22"/>
                <w:szCs w:val="22"/>
              </w:rPr>
              <w:t>I</w:t>
            </w:r>
          </w:p>
        </w:tc>
      </w:tr>
      <w:tr w:rsidR="00EB08BA" w:rsidRPr="00985D66" w14:paraId="0EDCEE61" w14:textId="77777777" w:rsidTr="00333B65">
        <w:tc>
          <w:tcPr>
            <w:tcW w:w="253" w:type="dxa"/>
            <w:tcBorders>
              <w:top w:val="single" w:sz="4" w:space="0" w:color="auto"/>
              <w:left w:val="single" w:sz="4" w:space="0" w:color="auto"/>
              <w:bottom w:val="single" w:sz="4" w:space="0" w:color="auto"/>
              <w:right w:val="single" w:sz="4" w:space="0" w:color="auto"/>
            </w:tcBorders>
          </w:tcPr>
          <w:p w14:paraId="3D40EBDF" w14:textId="77777777" w:rsidR="00EB08BA" w:rsidRPr="00985D66" w:rsidRDefault="00EB08BA" w:rsidP="00333B65">
            <w:pPr>
              <w:widowControl w:val="0"/>
              <w:suppressAutoHyphens/>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EA59A42" w14:textId="17721D14" w:rsidR="00EB08BA" w:rsidRPr="00985D66" w:rsidRDefault="00EB08BA" w:rsidP="00333B65">
            <w:pPr>
              <w:rPr>
                <w:rFonts w:ascii="Source Sans Pro" w:hAnsi="Source Sans Pro" w:cs="Arial"/>
                <w:sz w:val="22"/>
                <w:szCs w:val="22"/>
              </w:rPr>
            </w:pPr>
            <w:r>
              <w:rPr>
                <w:rFonts w:ascii="Calibri" w:hAnsi="Calibri" w:cs="Calibri"/>
              </w:rPr>
              <w:t>Proficient in the use of CRM databases such as Salesforce or others</w:t>
            </w:r>
          </w:p>
        </w:tc>
        <w:tc>
          <w:tcPr>
            <w:tcW w:w="1134" w:type="dxa"/>
            <w:tcBorders>
              <w:top w:val="single" w:sz="4" w:space="0" w:color="auto"/>
              <w:left w:val="single" w:sz="4" w:space="0" w:color="auto"/>
              <w:bottom w:val="single" w:sz="4" w:space="0" w:color="auto"/>
              <w:right w:val="single" w:sz="4" w:space="0" w:color="auto"/>
            </w:tcBorders>
            <w:vAlign w:val="center"/>
          </w:tcPr>
          <w:p w14:paraId="321BC46C" w14:textId="349829BE" w:rsidR="00EB08BA" w:rsidRPr="00985D66" w:rsidRDefault="00EB08BA" w:rsidP="00EB08BA">
            <w:pPr>
              <w:spacing w:line="276" w:lineRule="auto"/>
              <w:jc w:val="center"/>
              <w:rPr>
                <w:rFonts w:ascii="Source Sans Pro"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E4B332E" w14:textId="37A6C38D" w:rsidR="00EB08BA" w:rsidRPr="00985D66" w:rsidRDefault="00CF2770"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F764A5" w14:textId="2CC10DDE"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35C2385F" w14:textId="77777777" w:rsidTr="00333B65">
        <w:tc>
          <w:tcPr>
            <w:tcW w:w="253" w:type="dxa"/>
            <w:tcBorders>
              <w:top w:val="single" w:sz="4" w:space="0" w:color="auto"/>
              <w:left w:val="single" w:sz="4" w:space="0" w:color="auto"/>
              <w:bottom w:val="single" w:sz="4" w:space="0" w:color="auto"/>
              <w:right w:val="single" w:sz="4" w:space="0" w:color="auto"/>
            </w:tcBorders>
          </w:tcPr>
          <w:p w14:paraId="4CB1A9F2" w14:textId="77777777" w:rsidR="00EB08BA" w:rsidRPr="00985D66" w:rsidRDefault="00EB08BA" w:rsidP="00333B65">
            <w:pPr>
              <w:widowControl w:val="0"/>
              <w:suppressAutoHyphens/>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6D19748" w14:textId="11F4AE27" w:rsidR="00EB08BA" w:rsidRPr="00985D66" w:rsidRDefault="00EB08BA" w:rsidP="00333B65">
            <w:pPr>
              <w:rPr>
                <w:rFonts w:ascii="Source Sans Pro" w:hAnsi="Source Sans Pro" w:cs="Arial"/>
                <w:sz w:val="22"/>
                <w:szCs w:val="22"/>
              </w:rPr>
            </w:pPr>
            <w:r w:rsidRPr="00A03683">
              <w:rPr>
                <w:rFonts w:ascii="Calibri" w:hAnsi="Calibri" w:cs="Calibri"/>
              </w:rPr>
              <w:t>Ensuring interactions with stakeholders are always polite and positive</w:t>
            </w:r>
          </w:p>
        </w:tc>
        <w:tc>
          <w:tcPr>
            <w:tcW w:w="1134" w:type="dxa"/>
            <w:tcBorders>
              <w:top w:val="single" w:sz="4" w:space="0" w:color="auto"/>
              <w:left w:val="single" w:sz="4" w:space="0" w:color="auto"/>
              <w:bottom w:val="single" w:sz="4" w:space="0" w:color="auto"/>
              <w:right w:val="single" w:sz="4" w:space="0" w:color="auto"/>
            </w:tcBorders>
            <w:vAlign w:val="center"/>
          </w:tcPr>
          <w:p w14:paraId="41A5945A" w14:textId="4A4E8C4D" w:rsidR="00EB08BA" w:rsidRPr="00985D66" w:rsidRDefault="00782607"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8390974" w14:textId="516FD516"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F2C68EE" w14:textId="11DC5264"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B08BA" w:rsidRPr="00985D66" w14:paraId="2BF5939A" w14:textId="77777777" w:rsidTr="00333B65">
        <w:tc>
          <w:tcPr>
            <w:tcW w:w="253" w:type="dxa"/>
            <w:tcBorders>
              <w:top w:val="single" w:sz="4" w:space="0" w:color="auto"/>
              <w:left w:val="single" w:sz="4" w:space="0" w:color="auto"/>
              <w:bottom w:val="single" w:sz="4" w:space="0" w:color="auto"/>
              <w:right w:val="single" w:sz="4" w:space="0" w:color="auto"/>
            </w:tcBorders>
          </w:tcPr>
          <w:p w14:paraId="1D91FF91" w14:textId="77777777" w:rsidR="00EB08BA" w:rsidRPr="00985D66" w:rsidRDefault="00EB08BA" w:rsidP="00333B65">
            <w:pPr>
              <w:widowControl w:val="0"/>
              <w:suppressAutoHyphens/>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5061FFE" w14:textId="23C03924" w:rsidR="00EB08BA" w:rsidRPr="00A03683" w:rsidRDefault="00EB08BA" w:rsidP="00333B65">
            <w:pPr>
              <w:rPr>
                <w:rFonts w:ascii="Calibri" w:hAnsi="Calibri" w:cs="Calibri"/>
              </w:rPr>
            </w:pPr>
            <w:r w:rsidRPr="00A03683">
              <w:rPr>
                <w:rFonts w:ascii="Calibri" w:hAnsi="Calibri" w:cs="Calibri"/>
              </w:rPr>
              <w:t>Using clear and appropriate communication, both written and oral</w:t>
            </w:r>
          </w:p>
        </w:tc>
        <w:tc>
          <w:tcPr>
            <w:tcW w:w="1134" w:type="dxa"/>
            <w:tcBorders>
              <w:top w:val="single" w:sz="4" w:space="0" w:color="auto"/>
              <w:left w:val="single" w:sz="4" w:space="0" w:color="auto"/>
              <w:bottom w:val="single" w:sz="4" w:space="0" w:color="auto"/>
              <w:right w:val="single" w:sz="4" w:space="0" w:color="auto"/>
            </w:tcBorders>
            <w:vAlign w:val="center"/>
          </w:tcPr>
          <w:p w14:paraId="5705FD3B" w14:textId="4269419C" w:rsidR="00EB08BA" w:rsidRPr="00985D66" w:rsidRDefault="00782607"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BD0B5D9"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DD1183" w14:textId="03AD7F88" w:rsidR="00EB08BA" w:rsidRPr="00985D66" w:rsidRDefault="00782607"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B08BA" w:rsidRPr="00985D66" w14:paraId="52D5A70C" w14:textId="77777777" w:rsidTr="00333B65">
        <w:tc>
          <w:tcPr>
            <w:tcW w:w="253" w:type="dxa"/>
            <w:tcBorders>
              <w:top w:val="single" w:sz="4" w:space="0" w:color="auto"/>
              <w:left w:val="single" w:sz="4" w:space="0" w:color="auto"/>
              <w:bottom w:val="single" w:sz="4" w:space="0" w:color="auto"/>
              <w:right w:val="single" w:sz="4" w:space="0" w:color="auto"/>
            </w:tcBorders>
          </w:tcPr>
          <w:p w14:paraId="1047300D"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60B27CF" w14:textId="17502885" w:rsidR="00EB08BA" w:rsidRPr="00A03683" w:rsidRDefault="00EB08BA" w:rsidP="00EB08BA">
            <w:pPr>
              <w:spacing w:line="276" w:lineRule="auto"/>
              <w:rPr>
                <w:rFonts w:ascii="Calibri" w:hAnsi="Calibri" w:cs="Calibri"/>
              </w:rPr>
            </w:pPr>
            <w:proofErr w:type="spellStart"/>
            <w:r w:rsidRPr="00A03683">
              <w:rPr>
                <w:rFonts w:ascii="Calibri" w:hAnsi="Calibri" w:cs="Calibri"/>
              </w:rPr>
              <w:t>Prioritising</w:t>
            </w:r>
            <w:proofErr w:type="spellEnd"/>
            <w:r w:rsidRPr="00A03683">
              <w:rPr>
                <w:rFonts w:ascii="Calibri" w:hAnsi="Calibri" w:cs="Calibri"/>
              </w:rPr>
              <w:t xml:space="preserve"> your workload to ensure deadlines are met</w:t>
            </w:r>
          </w:p>
        </w:tc>
        <w:tc>
          <w:tcPr>
            <w:tcW w:w="1134" w:type="dxa"/>
            <w:tcBorders>
              <w:top w:val="single" w:sz="4" w:space="0" w:color="auto"/>
              <w:left w:val="single" w:sz="4" w:space="0" w:color="auto"/>
              <w:bottom w:val="single" w:sz="4" w:space="0" w:color="auto"/>
              <w:right w:val="single" w:sz="4" w:space="0" w:color="auto"/>
            </w:tcBorders>
            <w:vAlign w:val="center"/>
          </w:tcPr>
          <w:p w14:paraId="4502F5CF" w14:textId="617121D6" w:rsidR="00EB08BA" w:rsidRPr="00985D66" w:rsidRDefault="00782607"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D9CD63A"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D32240" w14:textId="1C13DF25" w:rsidR="00EB08BA" w:rsidRPr="00985D66" w:rsidRDefault="00782607"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B08BA" w:rsidRPr="00985D66" w14:paraId="0A59B4E3" w14:textId="77777777" w:rsidTr="00333B65">
        <w:tc>
          <w:tcPr>
            <w:tcW w:w="253" w:type="dxa"/>
            <w:tcBorders>
              <w:top w:val="single" w:sz="4" w:space="0" w:color="auto"/>
              <w:left w:val="single" w:sz="4" w:space="0" w:color="auto"/>
              <w:bottom w:val="single" w:sz="4" w:space="0" w:color="auto"/>
              <w:right w:val="single" w:sz="4" w:space="0" w:color="auto"/>
            </w:tcBorders>
          </w:tcPr>
          <w:p w14:paraId="471BEB6B" w14:textId="77777777" w:rsidR="00EB08BA" w:rsidRPr="00985D66" w:rsidRDefault="00EB08BA" w:rsidP="00EB08BA">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5234B61" w14:textId="5E68DA47" w:rsidR="00EB08BA" w:rsidRPr="00A03683" w:rsidRDefault="00EB08BA" w:rsidP="00EB08BA">
            <w:pPr>
              <w:spacing w:line="276" w:lineRule="auto"/>
              <w:rPr>
                <w:rFonts w:ascii="Calibri" w:hAnsi="Calibri" w:cs="Calibri"/>
              </w:rPr>
            </w:pPr>
            <w:r w:rsidRPr="00A03683">
              <w:rPr>
                <w:rFonts w:ascii="Calibri" w:hAnsi="Calibri" w:cs="Calibri"/>
              </w:rPr>
              <w:t>Management skills</w:t>
            </w:r>
          </w:p>
        </w:tc>
        <w:tc>
          <w:tcPr>
            <w:tcW w:w="1134" w:type="dxa"/>
            <w:tcBorders>
              <w:top w:val="single" w:sz="4" w:space="0" w:color="auto"/>
              <w:left w:val="single" w:sz="4" w:space="0" w:color="auto"/>
              <w:bottom w:val="single" w:sz="4" w:space="0" w:color="auto"/>
              <w:right w:val="single" w:sz="4" w:space="0" w:color="auto"/>
            </w:tcBorders>
            <w:vAlign w:val="center"/>
          </w:tcPr>
          <w:p w14:paraId="060F841C" w14:textId="41644477" w:rsidR="00EB08BA" w:rsidRPr="00985D66" w:rsidRDefault="00782607" w:rsidP="00EB08BA">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C4BDEAC" w14:textId="77777777" w:rsidR="00EB08BA" w:rsidRPr="00985D66" w:rsidRDefault="00EB08BA" w:rsidP="00EB08BA">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AA1E50" w14:textId="3975C416" w:rsidR="00EB08BA" w:rsidRPr="00985D66" w:rsidRDefault="00782607" w:rsidP="00EB08BA">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46AA3" w:rsidRPr="00985D66" w14:paraId="3DEFA420" w14:textId="77777777" w:rsidTr="00333B65">
        <w:tc>
          <w:tcPr>
            <w:tcW w:w="253" w:type="dxa"/>
            <w:tcBorders>
              <w:top w:val="single" w:sz="4" w:space="0" w:color="auto"/>
              <w:left w:val="single" w:sz="4" w:space="0" w:color="auto"/>
              <w:bottom w:val="single" w:sz="4" w:space="0" w:color="auto"/>
              <w:right w:val="single" w:sz="4" w:space="0" w:color="auto"/>
            </w:tcBorders>
          </w:tcPr>
          <w:p w14:paraId="51A843DF"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3F40AD9C" w14:textId="709E05EF" w:rsidR="00946AA3" w:rsidRPr="00A03683" w:rsidRDefault="00946AA3" w:rsidP="00946AA3">
            <w:pPr>
              <w:spacing w:line="276" w:lineRule="auto"/>
              <w:rPr>
                <w:rFonts w:ascii="Calibri" w:hAnsi="Calibri" w:cs="Calibri"/>
              </w:rPr>
            </w:pPr>
            <w:r>
              <w:rPr>
                <w:rFonts w:ascii="Calibri" w:hAnsi="Calibri" w:cs="Calibri"/>
              </w:rPr>
              <w:t>Understanding of the Fundraising Regulator’s Code of Fundraising Practice for the UK</w:t>
            </w:r>
          </w:p>
        </w:tc>
        <w:tc>
          <w:tcPr>
            <w:tcW w:w="1134" w:type="dxa"/>
            <w:tcBorders>
              <w:top w:val="single" w:sz="4" w:space="0" w:color="auto"/>
              <w:left w:val="single" w:sz="4" w:space="0" w:color="auto"/>
              <w:bottom w:val="single" w:sz="4" w:space="0" w:color="auto"/>
              <w:right w:val="single" w:sz="4" w:space="0" w:color="auto"/>
            </w:tcBorders>
            <w:vAlign w:val="center"/>
          </w:tcPr>
          <w:p w14:paraId="2F510D38" w14:textId="7CE47DAF" w:rsidR="00946AA3" w:rsidRPr="00985D66" w:rsidRDefault="00782607" w:rsidP="00946AA3">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5374E520" w14:textId="77777777" w:rsidR="00946AA3" w:rsidRPr="00985D66" w:rsidRDefault="00946AA3" w:rsidP="00946AA3">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86D6EA" w14:textId="24B8B7E9"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46AA3" w:rsidRPr="00985D66" w14:paraId="0F83AFA7" w14:textId="77777777" w:rsidTr="00333B65">
        <w:tc>
          <w:tcPr>
            <w:tcW w:w="253" w:type="dxa"/>
            <w:tcBorders>
              <w:top w:val="single" w:sz="4" w:space="0" w:color="auto"/>
              <w:left w:val="single" w:sz="4" w:space="0" w:color="auto"/>
              <w:bottom w:val="single" w:sz="4" w:space="0" w:color="auto"/>
              <w:right w:val="single" w:sz="4" w:space="0" w:color="auto"/>
            </w:tcBorders>
          </w:tcPr>
          <w:p w14:paraId="3A52F599"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BA4C042" w14:textId="61BBC04C" w:rsidR="00946AA3" w:rsidRPr="00A03683" w:rsidRDefault="00946AA3" w:rsidP="00946AA3">
            <w:pPr>
              <w:spacing w:line="276" w:lineRule="auto"/>
              <w:rPr>
                <w:rFonts w:ascii="Calibri" w:hAnsi="Calibri" w:cs="Calibri"/>
              </w:rPr>
            </w:pPr>
            <w:r>
              <w:rPr>
                <w:rFonts w:ascii="Calibri" w:hAnsi="Calibri" w:cs="Calibri"/>
              </w:rPr>
              <w:t>Appreciation of social development issues relevant to 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1A705701" w14:textId="77777777" w:rsidR="00946AA3" w:rsidRPr="00985D66" w:rsidRDefault="00946AA3" w:rsidP="00946AA3">
            <w:pPr>
              <w:spacing w:line="276" w:lineRule="auto"/>
              <w:jc w:val="center"/>
              <w:rPr>
                <w:rFonts w:ascii="Source Sans Pro"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C68F96" w14:textId="5D741DC4"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767F5F9B" w14:textId="51560C1A"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46AA3" w:rsidRPr="00985D66" w14:paraId="047E5C13" w14:textId="77777777" w:rsidTr="00333B65">
        <w:tc>
          <w:tcPr>
            <w:tcW w:w="253" w:type="dxa"/>
            <w:tcBorders>
              <w:top w:val="single" w:sz="4" w:space="0" w:color="auto"/>
              <w:left w:val="single" w:sz="4" w:space="0" w:color="auto"/>
              <w:bottom w:val="single" w:sz="4" w:space="0" w:color="auto"/>
              <w:right w:val="single" w:sz="4" w:space="0" w:color="auto"/>
            </w:tcBorders>
          </w:tcPr>
          <w:p w14:paraId="7B2E3331"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366EE2FA" w14:textId="319CC2FB" w:rsidR="00946AA3" w:rsidRDefault="00946AA3" w:rsidP="00946AA3">
            <w:pPr>
              <w:spacing w:line="276" w:lineRule="auto"/>
              <w:rPr>
                <w:rFonts w:ascii="Calibri" w:hAnsi="Calibri" w:cs="Calibri"/>
              </w:rPr>
            </w:pPr>
            <w:r w:rsidRPr="005E60D3">
              <w:rPr>
                <w:rFonts w:ascii="Calibri" w:hAnsi="Calibri" w:cs="Calibri"/>
              </w:rPr>
              <w:t>Member of the Institute of Fundraising</w:t>
            </w:r>
          </w:p>
        </w:tc>
        <w:tc>
          <w:tcPr>
            <w:tcW w:w="1134" w:type="dxa"/>
            <w:tcBorders>
              <w:top w:val="single" w:sz="4" w:space="0" w:color="auto"/>
              <w:left w:val="single" w:sz="4" w:space="0" w:color="auto"/>
              <w:bottom w:val="single" w:sz="4" w:space="0" w:color="auto"/>
              <w:right w:val="single" w:sz="4" w:space="0" w:color="auto"/>
            </w:tcBorders>
            <w:vAlign w:val="center"/>
          </w:tcPr>
          <w:p w14:paraId="5706542E" w14:textId="77777777" w:rsidR="00946AA3" w:rsidRPr="00985D66" w:rsidRDefault="00946AA3" w:rsidP="00946AA3">
            <w:pPr>
              <w:spacing w:line="276" w:lineRule="auto"/>
              <w:jc w:val="center"/>
              <w:rPr>
                <w:rFonts w:ascii="Source Sans Pro"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D84DDE" w14:textId="6D1B143D"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0D2FF95F" w14:textId="582B58F7"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46AA3" w:rsidRPr="00985D66" w14:paraId="40C08B3E"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6F95A0B" w14:textId="77777777" w:rsidR="00946AA3" w:rsidRPr="00985D66" w:rsidRDefault="00946AA3" w:rsidP="00946AA3">
            <w:pPr>
              <w:widowControl w:val="0"/>
              <w:suppressAutoHyphens/>
              <w:spacing w:line="276" w:lineRule="auto"/>
              <w:rPr>
                <w:rFonts w:ascii="Source Sans Pro" w:eastAsia="Calibri" w:hAnsi="Source Sans Pro" w:cs="Arial"/>
                <w:b/>
                <w:bCs/>
                <w:sz w:val="22"/>
                <w:szCs w:val="22"/>
              </w:rPr>
            </w:pPr>
            <w:r w:rsidRPr="00985D66">
              <w:rPr>
                <w:rFonts w:ascii="Source Sans Pro" w:eastAsia="Calibri" w:hAnsi="Source Sans Pro" w:cs="Arial"/>
                <w:b/>
                <w:bCs/>
                <w:sz w:val="22"/>
                <w:szCs w:val="22"/>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700476A" w14:textId="77777777" w:rsidR="00946AA3" w:rsidRPr="00985D66" w:rsidRDefault="00946AA3" w:rsidP="00946AA3">
            <w:pPr>
              <w:widowControl w:val="0"/>
              <w:suppressAutoHyphens/>
              <w:spacing w:line="276" w:lineRule="auto"/>
              <w:rPr>
                <w:rFonts w:ascii="Source Sans Pro" w:eastAsia="Calibri" w:hAnsi="Source Sans Pro" w:cs="Arial"/>
                <w:b/>
                <w:bCs/>
                <w:sz w:val="22"/>
                <w:szCs w:val="22"/>
              </w:rPr>
            </w:pPr>
          </w:p>
        </w:tc>
      </w:tr>
      <w:tr w:rsidR="00946AA3" w:rsidRPr="00985D66" w14:paraId="2D1DDF31" w14:textId="77777777" w:rsidTr="00333B65">
        <w:trPr>
          <w:trHeight w:val="154"/>
        </w:trPr>
        <w:tc>
          <w:tcPr>
            <w:tcW w:w="253" w:type="dxa"/>
            <w:tcBorders>
              <w:top w:val="single" w:sz="4" w:space="0" w:color="auto"/>
              <w:left w:val="single" w:sz="4" w:space="0" w:color="auto"/>
              <w:bottom w:val="single" w:sz="4" w:space="0" w:color="auto"/>
              <w:right w:val="single" w:sz="4" w:space="0" w:color="auto"/>
            </w:tcBorders>
          </w:tcPr>
          <w:p w14:paraId="306ABC66"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9CA6F33" w14:textId="3EADB60B" w:rsidR="00946AA3" w:rsidRPr="00985D66" w:rsidRDefault="00946AA3" w:rsidP="00946AA3">
            <w:pPr>
              <w:spacing w:line="276" w:lineRule="auto"/>
              <w:rPr>
                <w:rFonts w:ascii="Source Sans Pro" w:hAnsi="Source Sans Pro" w:cs="Arial"/>
                <w:sz w:val="22"/>
                <w:szCs w:val="22"/>
              </w:rPr>
            </w:pPr>
            <w:r w:rsidRPr="00312A85">
              <w:rPr>
                <w:rFonts w:ascii="Calibri" w:hAnsi="Calibri" w:cs="Calibri"/>
              </w:rPr>
              <w:t>Driven and motivated by achieving targets</w:t>
            </w:r>
          </w:p>
        </w:tc>
        <w:tc>
          <w:tcPr>
            <w:tcW w:w="1134" w:type="dxa"/>
            <w:tcBorders>
              <w:top w:val="single" w:sz="4" w:space="0" w:color="auto"/>
              <w:left w:val="single" w:sz="4" w:space="0" w:color="auto"/>
              <w:bottom w:val="single" w:sz="4" w:space="0" w:color="auto"/>
              <w:right w:val="single" w:sz="4" w:space="0" w:color="auto"/>
            </w:tcBorders>
            <w:vAlign w:val="center"/>
          </w:tcPr>
          <w:p w14:paraId="3618A3D9" w14:textId="1E49C016" w:rsidR="00946AA3" w:rsidRPr="00985D66" w:rsidRDefault="00946AA3" w:rsidP="00946AA3">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A529362" w14:textId="77777777" w:rsidR="00946AA3" w:rsidRPr="00985D66" w:rsidRDefault="00946AA3" w:rsidP="00946AA3">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CED0D22" w14:textId="468F4262" w:rsidR="00946AA3" w:rsidRPr="00985D66" w:rsidRDefault="00946AA3" w:rsidP="00946AA3">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946AA3" w:rsidRPr="00985D66" w14:paraId="2A0C97F8"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5AAAC48"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6FA00911" w14:textId="544C9E20" w:rsidR="00946AA3" w:rsidRPr="00985D66" w:rsidRDefault="00946AA3" w:rsidP="00946AA3">
            <w:pPr>
              <w:spacing w:line="276" w:lineRule="auto"/>
              <w:rPr>
                <w:rFonts w:ascii="Source Sans Pro" w:hAnsi="Source Sans Pro" w:cs="Arial"/>
                <w:sz w:val="22"/>
                <w:szCs w:val="22"/>
              </w:rPr>
            </w:pPr>
            <w:r w:rsidRPr="00312A85">
              <w:rPr>
                <w:rFonts w:ascii="Calibri" w:hAnsi="Calibri" w:cs="Calibri"/>
              </w:rPr>
              <w:t>Team Player</w:t>
            </w:r>
          </w:p>
        </w:tc>
        <w:tc>
          <w:tcPr>
            <w:tcW w:w="1134" w:type="dxa"/>
            <w:tcBorders>
              <w:top w:val="single" w:sz="4" w:space="0" w:color="auto"/>
              <w:left w:val="single" w:sz="4" w:space="0" w:color="auto"/>
              <w:bottom w:val="single" w:sz="4" w:space="0" w:color="auto"/>
              <w:right w:val="single" w:sz="4" w:space="0" w:color="auto"/>
            </w:tcBorders>
            <w:vAlign w:val="center"/>
          </w:tcPr>
          <w:p w14:paraId="6988B2E1" w14:textId="5CFD0E1C" w:rsidR="00946AA3" w:rsidRPr="00985D66" w:rsidRDefault="00946AA3" w:rsidP="00946AA3">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C435C8C" w14:textId="77777777" w:rsidR="00946AA3" w:rsidRPr="00985D66" w:rsidRDefault="00946AA3" w:rsidP="00946AA3">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F423588" w14:textId="7053729F" w:rsidR="00946AA3" w:rsidRPr="00985D66" w:rsidRDefault="00946AA3" w:rsidP="00946AA3">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946AA3" w:rsidRPr="00985D66" w14:paraId="7C4FCE40"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FC88E19"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C001F1D" w14:textId="5640DAEC" w:rsidR="00946AA3" w:rsidRPr="00312A85" w:rsidRDefault="00946AA3" w:rsidP="00946AA3">
            <w:pPr>
              <w:spacing w:line="276" w:lineRule="auto"/>
              <w:rPr>
                <w:rFonts w:ascii="Calibri" w:hAnsi="Calibri" w:cs="Calibri"/>
              </w:rPr>
            </w:pPr>
            <w:r w:rsidRPr="009163B9">
              <w:rPr>
                <w:rFonts w:ascii="Calibri" w:hAnsi="Calibri" w:cs="Calibri"/>
              </w:rPr>
              <w:t>Prepared for occasional travel</w:t>
            </w:r>
          </w:p>
        </w:tc>
        <w:tc>
          <w:tcPr>
            <w:tcW w:w="1134" w:type="dxa"/>
            <w:tcBorders>
              <w:top w:val="single" w:sz="4" w:space="0" w:color="auto"/>
              <w:left w:val="single" w:sz="4" w:space="0" w:color="auto"/>
              <w:bottom w:val="single" w:sz="4" w:space="0" w:color="auto"/>
              <w:right w:val="single" w:sz="4" w:space="0" w:color="auto"/>
            </w:tcBorders>
            <w:vAlign w:val="center"/>
          </w:tcPr>
          <w:p w14:paraId="7BB660B1" w14:textId="4C612457" w:rsidR="00946AA3" w:rsidRPr="00985D66" w:rsidRDefault="00782607" w:rsidP="00946AA3">
            <w:pPr>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EA8593E" w14:textId="77777777" w:rsidR="00946AA3" w:rsidRPr="00985D66" w:rsidRDefault="00946AA3" w:rsidP="00946AA3">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746B94" w14:textId="45BBF63F"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I</w:t>
            </w:r>
          </w:p>
        </w:tc>
      </w:tr>
      <w:tr w:rsidR="00946AA3" w:rsidRPr="00985D66" w14:paraId="5010007A"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60CCD390"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2CDD28A2" w14:textId="4B16F7C3" w:rsidR="00946AA3" w:rsidRPr="009163B9" w:rsidRDefault="00946AA3" w:rsidP="00782607">
            <w:pPr>
              <w:rPr>
                <w:rFonts w:ascii="Calibri" w:hAnsi="Calibri" w:cs="Calibri"/>
              </w:rPr>
            </w:pPr>
            <w:r w:rsidRPr="009163B9">
              <w:rPr>
                <w:rFonts w:ascii="Calibri" w:hAnsi="Calibri" w:cs="Calibri"/>
              </w:rPr>
              <w:t>Prepared to work unsocial hours as required e.g.</w:t>
            </w:r>
            <w:r w:rsidR="00782607">
              <w:rPr>
                <w:rFonts w:ascii="Calibri" w:hAnsi="Calibri" w:cs="Calibri"/>
              </w:rPr>
              <w:t xml:space="preserve"> evenings </w:t>
            </w:r>
            <w:proofErr w:type="gramStart"/>
            <w:r w:rsidR="00782607">
              <w:rPr>
                <w:rFonts w:ascii="Calibri" w:hAnsi="Calibri" w:cs="Calibri"/>
              </w:rPr>
              <w:t xml:space="preserve">/ </w:t>
            </w:r>
            <w:r w:rsidRPr="009163B9">
              <w:rPr>
                <w:rFonts w:ascii="Calibri" w:hAnsi="Calibri" w:cs="Calibri"/>
              </w:rPr>
              <w:t xml:space="preserve"> weekends</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B6CA937" w14:textId="4B2BD1F3" w:rsidR="00946AA3" w:rsidRPr="00985D66" w:rsidRDefault="00782607" w:rsidP="00946AA3">
            <w:pPr>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52A47F11" w14:textId="77777777" w:rsidR="00946AA3" w:rsidRPr="00985D66" w:rsidRDefault="00946AA3" w:rsidP="00946AA3">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AB9216" w14:textId="6B223682"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I</w:t>
            </w:r>
          </w:p>
        </w:tc>
      </w:tr>
      <w:tr w:rsidR="00946AA3" w:rsidRPr="00985D66" w14:paraId="2D785A10"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2A1A3FEC"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C131182" w14:textId="1F1ACEAF" w:rsidR="00946AA3" w:rsidRPr="009163B9" w:rsidRDefault="00946AA3" w:rsidP="00946AA3">
            <w:pPr>
              <w:spacing w:line="276" w:lineRule="auto"/>
              <w:rPr>
                <w:rFonts w:ascii="Calibri" w:hAnsi="Calibri" w:cs="Calibri"/>
              </w:rPr>
            </w:pPr>
            <w:r w:rsidRPr="005E60D3">
              <w:rPr>
                <w:rFonts w:ascii="Calibri" w:hAnsi="Calibri" w:cs="Calibri"/>
              </w:rPr>
              <w:t xml:space="preserve">Driving </w:t>
            </w:r>
            <w:proofErr w:type="spellStart"/>
            <w:r w:rsidRPr="005E60D3">
              <w:rPr>
                <w:rFonts w:ascii="Calibri" w:hAnsi="Calibri" w:cs="Calibri"/>
              </w:rPr>
              <w:t>Licence</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2937ABA" w14:textId="77777777" w:rsidR="00946AA3" w:rsidRPr="00985D66" w:rsidRDefault="00946AA3" w:rsidP="00946AA3">
            <w:pPr>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ED7E486" w14:textId="16216362"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7B66AFEF" w14:textId="19EE55CF"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I</w:t>
            </w:r>
          </w:p>
        </w:tc>
      </w:tr>
    </w:tbl>
    <w:p w14:paraId="38CF85AE" w14:textId="77777777" w:rsidR="00D5258E" w:rsidRPr="00985D66" w:rsidRDefault="00D5258E" w:rsidP="00D5258E">
      <w:pPr>
        <w:rPr>
          <w:rFonts w:ascii="Source Sans Pro" w:hAnsi="Source Sans Pro" w:cs="Arial"/>
          <w:b/>
          <w:bCs/>
          <w:sz w:val="22"/>
          <w:szCs w:val="22"/>
        </w:rPr>
      </w:pPr>
    </w:p>
    <w:p w14:paraId="0C483A75" w14:textId="77777777" w:rsidR="003A51DE" w:rsidRPr="00985D66" w:rsidRDefault="00B34A15" w:rsidP="00D5258E">
      <w:pPr>
        <w:rPr>
          <w:rFonts w:ascii="Source Sans Pro" w:hAnsi="Source Sans Pro" w:cs="Arial"/>
          <w:b/>
          <w:sz w:val="22"/>
          <w:szCs w:val="22"/>
        </w:rPr>
      </w:pPr>
      <w:r w:rsidRPr="00985D66">
        <w:rPr>
          <w:rFonts w:ascii="Source Sans Pro" w:hAnsi="Source Sans Pro" w:cs="Arial"/>
          <w:b/>
          <w:sz w:val="22"/>
          <w:szCs w:val="22"/>
        </w:rPr>
        <w:t xml:space="preserve">Method of Assessment </w:t>
      </w:r>
      <w:r w:rsidR="003A51DE" w:rsidRPr="00985D66">
        <w:rPr>
          <w:rFonts w:ascii="Source Sans Pro" w:hAnsi="Source Sans Pro" w:cs="Arial"/>
          <w:b/>
          <w:sz w:val="22"/>
          <w:szCs w:val="22"/>
        </w:rPr>
        <w:t>Key:</w:t>
      </w:r>
    </w:p>
    <w:p w14:paraId="49F7509A" w14:textId="77777777" w:rsidR="003A51DE" w:rsidRPr="00985D66" w:rsidRDefault="003A51DE" w:rsidP="00D5258E">
      <w:pPr>
        <w:rPr>
          <w:rFonts w:ascii="Source Sans Pro" w:hAnsi="Source Sans Pro" w:cs="Arial"/>
          <w:bCs/>
          <w:sz w:val="22"/>
          <w:szCs w:val="22"/>
        </w:rPr>
      </w:pPr>
      <w:proofErr w:type="gramStart"/>
      <w:r w:rsidRPr="00985D66">
        <w:rPr>
          <w:rFonts w:ascii="Source Sans Pro" w:hAnsi="Source Sans Pro" w:cs="Arial"/>
          <w:bCs/>
          <w:sz w:val="22"/>
          <w:szCs w:val="22"/>
        </w:rPr>
        <w:t>A</w:t>
      </w:r>
      <w:proofErr w:type="gramEnd"/>
      <w:r w:rsidRPr="00985D66">
        <w:rPr>
          <w:rFonts w:ascii="Source Sans Pro" w:hAnsi="Source Sans Pro" w:cs="Arial"/>
          <w:bCs/>
          <w:sz w:val="22"/>
          <w:szCs w:val="22"/>
        </w:rPr>
        <w:tab/>
        <w:t>Application Form</w:t>
      </w:r>
    </w:p>
    <w:p w14:paraId="2FDC0355" w14:textId="77777777" w:rsidR="003A51DE" w:rsidRPr="00985D66" w:rsidRDefault="003A51DE" w:rsidP="00D5258E">
      <w:pPr>
        <w:rPr>
          <w:rFonts w:ascii="Source Sans Pro" w:hAnsi="Source Sans Pro" w:cs="Arial"/>
          <w:b/>
          <w:color w:val="333399"/>
          <w:sz w:val="22"/>
          <w:szCs w:val="22"/>
        </w:rPr>
      </w:pPr>
      <w:r w:rsidRPr="00985D66">
        <w:rPr>
          <w:rFonts w:ascii="Source Sans Pro" w:hAnsi="Source Sans Pro" w:cs="Arial"/>
          <w:bCs/>
          <w:sz w:val="22"/>
          <w:szCs w:val="22"/>
        </w:rPr>
        <w:t xml:space="preserve">I </w:t>
      </w:r>
      <w:r w:rsidRPr="00985D66">
        <w:rPr>
          <w:rFonts w:ascii="Source Sans Pro" w:hAnsi="Source Sans Pro" w:cs="Arial"/>
          <w:bCs/>
          <w:sz w:val="22"/>
          <w:szCs w:val="22"/>
        </w:rPr>
        <w:tab/>
        <w:t>Interview</w:t>
      </w:r>
    </w:p>
    <w:p w14:paraId="26789020" w14:textId="77777777" w:rsidR="00D5258E" w:rsidRPr="00985D66" w:rsidRDefault="00D5258E" w:rsidP="00D5258E">
      <w:pPr>
        <w:rPr>
          <w:rFonts w:ascii="Source Sans Pro" w:hAnsi="Source Sans Pro" w:cs="Arial"/>
        </w:rPr>
      </w:pPr>
    </w:p>
    <w:p w14:paraId="7A3DD099" w14:textId="77777777" w:rsidR="00D5258E" w:rsidRPr="00985D66" w:rsidRDefault="00D5258E" w:rsidP="00D5258E">
      <w:pPr>
        <w:rPr>
          <w:rFonts w:ascii="Source Sans Pro" w:hAnsi="Source Sans Pro" w:cs="Arial"/>
        </w:rPr>
      </w:pPr>
    </w:p>
    <w:p w14:paraId="30786788" w14:textId="77777777" w:rsidR="4F7822DB" w:rsidRPr="00AE28B7" w:rsidRDefault="4F7822DB" w:rsidP="4F7822DB">
      <w:pPr>
        <w:pStyle w:val="Body"/>
        <w:rPr>
          <w:rFonts w:ascii="Arial" w:eastAsia="Arial" w:hAnsi="Arial" w:cs="Arial"/>
          <w:color w:val="000000" w:themeColor="text1"/>
          <w:sz w:val="24"/>
          <w:szCs w:val="24"/>
        </w:rPr>
      </w:pPr>
    </w:p>
    <w:sectPr w:rsidR="4F7822DB" w:rsidRPr="00AE28B7">
      <w:headerReference w:type="default" r:id="rId9"/>
      <w:footerReference w:type="default" r:id="rId10"/>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F713" w14:textId="77777777" w:rsidR="00363423" w:rsidRDefault="00363423">
      <w:r>
        <w:separator/>
      </w:r>
    </w:p>
  </w:endnote>
  <w:endnote w:type="continuationSeparator" w:id="0">
    <w:p w14:paraId="4FCAA275" w14:textId="77777777" w:rsidR="00363423" w:rsidRDefault="0036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B478867" w14:textId="77777777" w:rsidTr="0A60125C">
      <w:trPr>
        <w:trHeight w:val="300"/>
      </w:trPr>
      <w:tc>
        <w:tcPr>
          <w:tcW w:w="4230" w:type="dxa"/>
        </w:tcPr>
        <w:p w14:paraId="74986E1F" w14:textId="77777777" w:rsidR="0A60125C" w:rsidRDefault="0A60125C" w:rsidP="0A60125C">
          <w:pPr>
            <w:pStyle w:val="HeaderFooter"/>
          </w:pPr>
          <w:r>
            <w:rPr>
              <w:noProof/>
            </w:rPr>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5D43D5DE" w14:textId="77777777" w:rsidR="00EE1096" w:rsidRDefault="004B7BE5">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4B7BE5">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4B7BE5">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4B7BE5">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1787F6D6"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5D43D5DE" w14:textId="77777777" w:rsidR="00EE1096" w:rsidRDefault="00000000">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000000">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000000">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000000">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C58969" w14:textId="77777777" w:rsidR="0A60125C" w:rsidRDefault="0A60125C" w:rsidP="0A60125C">
          <w:pPr>
            <w:pStyle w:val="HeaderFooter"/>
          </w:pPr>
        </w:p>
      </w:tc>
      <w:tc>
        <w:tcPr>
          <w:tcW w:w="3090" w:type="dxa"/>
        </w:tcPr>
        <w:p w14:paraId="33353539" w14:textId="77777777" w:rsidR="0A60125C" w:rsidRDefault="0A60125C" w:rsidP="0A60125C">
          <w:pPr>
            <w:pStyle w:val="HeaderFooter"/>
          </w:pPr>
          <w:r>
            <w:rPr>
              <w:noProof/>
            </w:rPr>
            <w:drawing>
              <wp:inline distT="0" distB="0" distL="0" distR="0" wp14:anchorId="064AD21F" wp14:editId="7F6B9519">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22488FD7"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8687" w14:textId="77777777" w:rsidR="00363423" w:rsidRDefault="00363423">
      <w:r>
        <w:separator/>
      </w:r>
    </w:p>
  </w:footnote>
  <w:footnote w:type="continuationSeparator" w:id="0">
    <w:p w14:paraId="522CE064" w14:textId="77777777" w:rsidR="00363423" w:rsidRDefault="0036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83F3E6E" w14:textId="77777777" w:rsidTr="0A60125C">
      <w:trPr>
        <w:trHeight w:val="300"/>
      </w:trPr>
      <w:tc>
        <w:tcPr>
          <w:tcW w:w="2378" w:type="dxa"/>
        </w:tcPr>
        <w:p w14:paraId="7D0BFA7E" w14:textId="77777777" w:rsidR="0A60125C" w:rsidRDefault="0A60125C" w:rsidP="0A60125C">
          <w:pPr>
            <w:pStyle w:val="HeaderFooter"/>
          </w:pPr>
        </w:p>
      </w:tc>
      <w:tc>
        <w:tcPr>
          <w:tcW w:w="4935" w:type="dxa"/>
        </w:tcPr>
        <w:p w14:paraId="4F95BAA5" w14:textId="77777777" w:rsidR="0A60125C" w:rsidRDefault="0A60125C" w:rsidP="0A60125C">
          <w:pPr>
            <w:pStyle w:val="HeaderFooter"/>
          </w:pPr>
          <w:r>
            <w:rPr>
              <w:noProof/>
            </w:rPr>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3E2623FC" w14:textId="77777777" w:rsidR="0A60125C" w:rsidRDefault="0A60125C" w:rsidP="0A60125C">
          <w:pPr>
            <w:pStyle w:val="HeaderFooter"/>
          </w:pPr>
        </w:p>
      </w:tc>
    </w:tr>
  </w:tbl>
  <w:p w14:paraId="0D4AF188"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A9373ED"/>
    <w:multiLevelType w:val="hybridMultilevel"/>
    <w:tmpl w:val="A30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47402F63"/>
    <w:multiLevelType w:val="hybridMultilevel"/>
    <w:tmpl w:val="464677E2"/>
    <w:lvl w:ilvl="0" w:tplc="259088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A88668F"/>
    <w:multiLevelType w:val="hybridMultilevel"/>
    <w:tmpl w:val="2E086C8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5C114214"/>
    <w:multiLevelType w:val="hybridMultilevel"/>
    <w:tmpl w:val="74D8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B51289"/>
    <w:multiLevelType w:val="hybridMultilevel"/>
    <w:tmpl w:val="6690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393364"/>
    <w:multiLevelType w:val="hybridMultilevel"/>
    <w:tmpl w:val="866C4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8"/>
  </w:num>
  <w:num w:numId="2" w16cid:durableId="518667534">
    <w:abstractNumId w:val="3"/>
    <w:lvlOverride w:ilvl="0">
      <w:startOverride w:val="1"/>
    </w:lvlOverride>
    <w:lvlOverride w:ilvl="1"/>
    <w:lvlOverride w:ilvl="2"/>
    <w:lvlOverride w:ilvl="3"/>
    <w:lvlOverride w:ilvl="4"/>
    <w:lvlOverride w:ilvl="5"/>
    <w:lvlOverride w:ilvl="6"/>
    <w:lvlOverride w:ilvl="7"/>
    <w:lvlOverride w:ilvl="8"/>
  </w:num>
  <w:num w:numId="3" w16cid:durableId="282268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6"/>
  </w:num>
  <w:num w:numId="6" w16cid:durableId="495416329">
    <w:abstractNumId w:val="9"/>
  </w:num>
  <w:num w:numId="7" w16cid:durableId="1897817829">
    <w:abstractNumId w:val="4"/>
  </w:num>
  <w:num w:numId="8" w16cid:durableId="422068848">
    <w:abstractNumId w:val="10"/>
  </w:num>
  <w:num w:numId="9" w16cid:durableId="237977879">
    <w:abstractNumId w:val="1"/>
  </w:num>
  <w:num w:numId="10" w16cid:durableId="2113936211">
    <w:abstractNumId w:val="2"/>
  </w:num>
  <w:num w:numId="11" w16cid:durableId="120654029">
    <w:abstractNumId w:val="0"/>
  </w:num>
  <w:num w:numId="12" w16cid:durableId="114914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523A7"/>
    <w:rsid w:val="000B24B2"/>
    <w:rsid w:val="000C7C4F"/>
    <w:rsid w:val="000F3E52"/>
    <w:rsid w:val="000F6715"/>
    <w:rsid w:val="001006CD"/>
    <w:rsid w:val="00180830"/>
    <w:rsid w:val="00182F37"/>
    <w:rsid w:val="00184E03"/>
    <w:rsid w:val="001A1A19"/>
    <w:rsid w:val="001A79C9"/>
    <w:rsid w:val="002135B4"/>
    <w:rsid w:val="0023651F"/>
    <w:rsid w:val="00287466"/>
    <w:rsid w:val="002A3D48"/>
    <w:rsid w:val="002D3EFB"/>
    <w:rsid w:val="002F17EB"/>
    <w:rsid w:val="00333B65"/>
    <w:rsid w:val="00363423"/>
    <w:rsid w:val="00365A33"/>
    <w:rsid w:val="00380656"/>
    <w:rsid w:val="00391545"/>
    <w:rsid w:val="003A3F8E"/>
    <w:rsid w:val="003A51DE"/>
    <w:rsid w:val="003D5409"/>
    <w:rsid w:val="003E70BA"/>
    <w:rsid w:val="003F1F00"/>
    <w:rsid w:val="00443A11"/>
    <w:rsid w:val="00456CE5"/>
    <w:rsid w:val="0047244F"/>
    <w:rsid w:val="00480C05"/>
    <w:rsid w:val="004A1910"/>
    <w:rsid w:val="004B7BE5"/>
    <w:rsid w:val="00522536"/>
    <w:rsid w:val="00544126"/>
    <w:rsid w:val="00592FC5"/>
    <w:rsid w:val="005F742F"/>
    <w:rsid w:val="006113B9"/>
    <w:rsid w:val="006318B1"/>
    <w:rsid w:val="00663877"/>
    <w:rsid w:val="00685000"/>
    <w:rsid w:val="006D5451"/>
    <w:rsid w:val="007138E0"/>
    <w:rsid w:val="00720ECA"/>
    <w:rsid w:val="00782607"/>
    <w:rsid w:val="00787BDB"/>
    <w:rsid w:val="007F1966"/>
    <w:rsid w:val="007F2C21"/>
    <w:rsid w:val="008133D5"/>
    <w:rsid w:val="00840FA3"/>
    <w:rsid w:val="00844FF5"/>
    <w:rsid w:val="00854E87"/>
    <w:rsid w:val="00880B4F"/>
    <w:rsid w:val="0088554A"/>
    <w:rsid w:val="008A6FFA"/>
    <w:rsid w:val="008A7562"/>
    <w:rsid w:val="009457DA"/>
    <w:rsid w:val="00946AA3"/>
    <w:rsid w:val="00967BFE"/>
    <w:rsid w:val="00972A3F"/>
    <w:rsid w:val="00974661"/>
    <w:rsid w:val="00985D66"/>
    <w:rsid w:val="009E3BF7"/>
    <w:rsid w:val="00A22E84"/>
    <w:rsid w:val="00A97EE2"/>
    <w:rsid w:val="00AA397F"/>
    <w:rsid w:val="00AE28B7"/>
    <w:rsid w:val="00AF4CB7"/>
    <w:rsid w:val="00B15EE3"/>
    <w:rsid w:val="00B323CC"/>
    <w:rsid w:val="00B34A15"/>
    <w:rsid w:val="00B77B3C"/>
    <w:rsid w:val="00B77EF6"/>
    <w:rsid w:val="00BD6D4C"/>
    <w:rsid w:val="00BF35EA"/>
    <w:rsid w:val="00C520A0"/>
    <w:rsid w:val="00C62CF0"/>
    <w:rsid w:val="00C65C6F"/>
    <w:rsid w:val="00C7303E"/>
    <w:rsid w:val="00CA5CA6"/>
    <w:rsid w:val="00CF2770"/>
    <w:rsid w:val="00CF3F70"/>
    <w:rsid w:val="00D5258E"/>
    <w:rsid w:val="00D666AC"/>
    <w:rsid w:val="00D927BF"/>
    <w:rsid w:val="00D92C1A"/>
    <w:rsid w:val="00E25436"/>
    <w:rsid w:val="00E31705"/>
    <w:rsid w:val="00E36C8F"/>
    <w:rsid w:val="00E4476D"/>
    <w:rsid w:val="00E5390B"/>
    <w:rsid w:val="00E64CB7"/>
    <w:rsid w:val="00E7723C"/>
    <w:rsid w:val="00E83402"/>
    <w:rsid w:val="00EB08BA"/>
    <w:rsid w:val="00EB0D89"/>
    <w:rsid w:val="00EE1096"/>
    <w:rsid w:val="00EE7B56"/>
    <w:rsid w:val="00F66F34"/>
    <w:rsid w:val="00FB5FE5"/>
    <w:rsid w:val="00FD5C9A"/>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blgc.co.uk" TargetMode="External"/><Relationship Id="rId3" Type="http://schemas.openxmlformats.org/officeDocument/2006/relationships/settings" Target="settings.xml"/><Relationship Id="rId7" Type="http://schemas.openxmlformats.org/officeDocument/2006/relationships/hyperlink" Target="http://www.blg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bassett\BOLTON%20LADS%20&amp;%20GIRLS%20CLUB\BOLTON%20LADS%20&amp;%20GIRLS%20CLUB%20Team%20Site%20-%20Shares\Personnel\Job%20Description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1</TotalTime>
  <Pages>5</Pages>
  <Words>1246</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Gary Bassett</cp:lastModifiedBy>
  <cp:revision>2</cp:revision>
  <dcterms:created xsi:type="dcterms:W3CDTF">2023-12-05T11:14:00Z</dcterms:created>
  <dcterms:modified xsi:type="dcterms:W3CDTF">2023-12-05T11:14:00Z</dcterms:modified>
</cp:coreProperties>
</file>